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7" w:rsidRDefault="00AB7267">
      <w:pPr>
        <w:tabs>
          <w:tab w:val="center" w:pos="4680"/>
          <w:tab w:val="right" w:pos="936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ab/>
        <w:t>Curriculum Vitae</w:t>
      </w:r>
      <w:r w:rsidR="00B91A36">
        <w:rPr>
          <w:rFonts w:ascii="Times Roman" w:hAnsi="Times Roman"/>
          <w:sz w:val="22"/>
        </w:rPr>
        <w:t xml:space="preserve"> (</w:t>
      </w:r>
      <w:r w:rsidR="00DC3FAA">
        <w:rPr>
          <w:rFonts w:ascii="Times Roman" w:hAnsi="Times Roman"/>
          <w:sz w:val="22"/>
        </w:rPr>
        <w:t>March 13, 2012</w:t>
      </w:r>
      <w:r w:rsidR="00B91A36">
        <w:rPr>
          <w:rFonts w:ascii="Times Roman" w:hAnsi="Times Roman"/>
          <w:sz w:val="22"/>
        </w:rPr>
        <w:t>)</w:t>
      </w:r>
      <w:r>
        <w:rPr>
          <w:rFonts w:ascii="Times Roman" w:hAnsi="Times Roman"/>
          <w:sz w:val="22"/>
        </w:rPr>
        <w:tab/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center" w:pos="468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ab/>
        <w:t>Sunil Chopra</w:t>
      </w:r>
    </w:p>
    <w:p w:rsidR="00AB7267" w:rsidRDefault="00631CB8">
      <w:pPr>
        <w:tabs>
          <w:tab w:val="center" w:pos="468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ab/>
        <w:t xml:space="preserve">Kellogg </w:t>
      </w:r>
      <w:r w:rsidR="00AB7267">
        <w:rPr>
          <w:rFonts w:ascii="Times Roman" w:hAnsi="Times Roman"/>
          <w:sz w:val="22"/>
        </w:rPr>
        <w:t>School of Management</w:t>
      </w:r>
    </w:p>
    <w:p w:rsidR="00AB7267" w:rsidRDefault="00AB7267">
      <w:pPr>
        <w:tabs>
          <w:tab w:val="center" w:pos="468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ab/>
        <w:t>Northwestern University</w:t>
      </w:r>
    </w:p>
    <w:p w:rsidR="00AB7267" w:rsidRDefault="00AB7267">
      <w:pPr>
        <w:tabs>
          <w:tab w:val="center" w:pos="468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ab/>
        <w:t>Leverone Hall</w:t>
      </w:r>
    </w:p>
    <w:p w:rsidR="00AB7267" w:rsidRDefault="00AB7267">
      <w:pPr>
        <w:tabs>
          <w:tab w:val="center" w:pos="468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Roman" w:hAnsi="Times Roman"/>
              <w:sz w:val="22"/>
            </w:rPr>
            <w:t>Evanston</w:t>
          </w:r>
        </w:smartTag>
        <w:r>
          <w:rPr>
            <w:rFonts w:ascii="Times Roman" w:hAnsi="Times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Roman" w:hAnsi="Times Roman"/>
              <w:sz w:val="22"/>
            </w:rPr>
            <w:t>Illinois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Roman" w:hAnsi="Times Roman"/>
              <w:sz w:val="22"/>
            </w:rPr>
            <w:t>60201</w:t>
          </w:r>
        </w:smartTag>
      </w:smartTag>
    </w:p>
    <w:p w:rsidR="00AB7267" w:rsidRDefault="00AB7267">
      <w:pPr>
        <w:tabs>
          <w:tab w:val="center" w:pos="468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ab/>
        <w:t>(847) 491-8169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  <w:u w:val="single"/>
        </w:rPr>
        <w:t>Home Address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Roman" w:hAnsi="Times Roman"/>
              <w:sz w:val="22"/>
            </w:rPr>
            <w:t>615 Brier Street</w:t>
          </w:r>
        </w:smartTag>
      </w:smartTag>
      <w:r>
        <w:rPr>
          <w:rFonts w:ascii="Times Roman" w:hAnsi="Times Roman"/>
          <w:sz w:val="22"/>
        </w:rPr>
        <w:t xml:space="preserve">, 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Roman" w:hAnsi="Times Roman"/>
              <w:sz w:val="22"/>
            </w:rPr>
            <w:t>Kenilworth</w:t>
          </w:r>
        </w:smartTag>
        <w:r>
          <w:rPr>
            <w:rFonts w:ascii="Times Roman" w:hAnsi="Times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Roman" w:hAnsi="Times Roman"/>
              <w:sz w:val="22"/>
            </w:rPr>
            <w:t>IL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Roman" w:hAnsi="Times Roman"/>
              <w:sz w:val="22"/>
            </w:rPr>
            <w:t>60043</w:t>
          </w:r>
        </w:smartTag>
      </w:smartTag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  <w:u w:val="single"/>
        </w:rPr>
        <w:t>Education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Ph.D. in Operations Research, SUNY at Stony Brook, August 1986.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M.S. in Operations Research, SUNY at Stony Brook, May 1984.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 xml:space="preserve">B. Tech in Mechanical Engineering, IIT </w:t>
      </w:r>
      <w:smartTag w:uri="urn:schemas-microsoft-com:office:smarttags" w:element="place">
        <w:smartTag w:uri="urn:schemas-microsoft-com:office:smarttags" w:element="City">
          <w:r>
            <w:rPr>
              <w:rFonts w:ascii="Times Roman" w:hAnsi="Times Roman"/>
              <w:sz w:val="22"/>
            </w:rPr>
            <w:t>Delhi</w:t>
          </w:r>
        </w:smartTag>
      </w:smartTag>
      <w:r>
        <w:rPr>
          <w:rFonts w:ascii="Times Roman" w:hAnsi="Times Roman"/>
          <w:sz w:val="22"/>
        </w:rPr>
        <w:t>, May 1981.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  <w:u w:val="single"/>
        </w:rPr>
        <w:t>Work Experience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111E5A" w:rsidRDefault="00111E5A" w:rsidP="00111E5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2009-2010</w:t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  <w:t>Interim Dean, Kellogg School of Management, Northwestern University</w:t>
      </w:r>
    </w:p>
    <w:p w:rsidR="00111E5A" w:rsidRDefault="00111E5A" w:rsidP="00111E5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</w:p>
    <w:p w:rsidR="004B03F0" w:rsidRDefault="004B03F0" w:rsidP="0074386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2006-</w:t>
      </w:r>
      <w:r w:rsidR="00111E5A">
        <w:rPr>
          <w:rFonts w:ascii="Times Roman" w:hAnsi="Times Roman"/>
          <w:sz w:val="22"/>
        </w:rPr>
        <w:t>2009</w:t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  <w:t>Senior Associate Dean, Curriculum and teaching, Kellogg School of Management, Northwestern University</w:t>
      </w:r>
    </w:p>
    <w:p w:rsidR="004B03F0" w:rsidRDefault="004B03F0" w:rsidP="0074386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</w:p>
    <w:p w:rsidR="00743861" w:rsidRDefault="00743861" w:rsidP="0074386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1998-</w:t>
      </w:r>
      <w:r w:rsidR="004B03F0">
        <w:rPr>
          <w:rFonts w:ascii="Times Roman" w:hAnsi="Times Roman"/>
          <w:sz w:val="22"/>
        </w:rPr>
        <w:t>2006</w:t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  <w:t xml:space="preserve">Director, Master of Management and Manufacturing program, </w:t>
      </w:r>
      <w:smartTag w:uri="urn:schemas-microsoft-com:office:smarttags" w:element="place">
        <w:smartTag w:uri="urn:schemas-microsoft-com:office:smarttags" w:element="PlaceName">
          <w:r>
            <w:rPr>
              <w:rFonts w:ascii="Times Roman" w:hAnsi="Times Roman"/>
              <w:sz w:val="22"/>
            </w:rPr>
            <w:t>Northwestern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Roman" w:hAnsi="Times Roman"/>
              <w:sz w:val="22"/>
            </w:rPr>
            <w:t>University</w:t>
          </w:r>
        </w:smartTag>
      </w:smartTag>
    </w:p>
    <w:p w:rsidR="00743861" w:rsidRDefault="00743861" w:rsidP="0074386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</w:p>
    <w:p w:rsidR="00743861" w:rsidRDefault="00743861" w:rsidP="0074386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1995-present</w:t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  <w:t>IBM Distinguished Professor of Operations Management and Information Systems, Kellogg Graduate School of Management, Department of Managerial Economics and Decision Sciences, Northwestern University.</w:t>
      </w:r>
    </w:p>
    <w:p w:rsidR="00743861" w:rsidRDefault="00743861" w:rsidP="00743861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2000-</w:t>
      </w:r>
      <w:r w:rsidR="004A6CA0">
        <w:rPr>
          <w:rFonts w:ascii="Times Roman" w:hAnsi="Times Roman"/>
          <w:sz w:val="22"/>
        </w:rPr>
        <w:t>2002</w:t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  <w:t xml:space="preserve">Chairman, Department of Managerial Economics and Decision Science,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Roman" w:hAnsi="Times Roman"/>
              <w:sz w:val="22"/>
            </w:rPr>
            <w:t>Kellogg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Roman" w:hAnsi="Times Roman"/>
              <w:sz w:val="22"/>
            </w:rPr>
            <w:t>Graduate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Roman" w:hAnsi="Times Roman"/>
              <w:sz w:val="22"/>
            </w:rPr>
            <w:t>School</w:t>
          </w:r>
        </w:smartTag>
      </w:smartTag>
      <w:r>
        <w:rPr>
          <w:rFonts w:ascii="Times Roman" w:hAnsi="Times Roman"/>
          <w:sz w:val="22"/>
        </w:rPr>
        <w:t xml:space="preserve"> of Management</w:t>
      </w:r>
    </w:p>
    <w:p w:rsidR="00AB7267" w:rsidRDefault="00AB726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1992-1995</w:t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  <w:t>Associate Professor, Kellogg Graduate School of Management, Department of Managerial Economics and Decision Sciences, Northwestern University.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1989-1992</w:t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  <w:t>Assistant Professor, Kellogg Graduate School of Management, Department of Managerial Economics and Decision Sciences, Northwestern University.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1986-1989</w:t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  <w:t>Assistant Professor, Leonard N. Stern School of Business Administration, New York University.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June-August 1988</w:t>
      </w:r>
      <w:r>
        <w:rPr>
          <w:rFonts w:ascii="Times Roman" w:hAnsi="Times Roman"/>
          <w:sz w:val="22"/>
        </w:rPr>
        <w:tab/>
        <w:t xml:space="preserve">Visiting faculty,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Roman" w:hAnsi="Times Roman"/>
              <w:sz w:val="22"/>
            </w:rPr>
            <w:t>IBM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Roman" w:hAnsi="Times Roman"/>
              <w:sz w:val="22"/>
            </w:rPr>
            <w:t>Thomas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Roman" w:hAnsi="Times Roman"/>
              <w:sz w:val="22"/>
            </w:rPr>
            <w:t>J.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Roman" w:hAnsi="Times Roman"/>
              <w:sz w:val="22"/>
            </w:rPr>
            <w:t>Watson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Roman" w:hAnsi="Times Roman"/>
              <w:sz w:val="22"/>
            </w:rPr>
            <w:t>Research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Roman" w:hAnsi="Times Roman"/>
              <w:sz w:val="22"/>
            </w:rPr>
            <w:t>Center</w:t>
          </w:r>
        </w:smartTag>
      </w:smartTag>
      <w:r>
        <w:rPr>
          <w:rFonts w:ascii="Times Roman" w:hAnsi="Times Roman"/>
          <w:sz w:val="22"/>
        </w:rPr>
        <w:t>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lastRenderedPageBreak/>
        <w:t>June-August</w:t>
      </w:r>
      <w:r w:rsidR="004B03F0">
        <w:rPr>
          <w:rFonts w:ascii="Times Roman" w:hAnsi="Times Roman"/>
          <w:sz w:val="22"/>
        </w:rPr>
        <w:t xml:space="preserve"> 85, 86</w:t>
      </w:r>
      <w:r>
        <w:rPr>
          <w:rFonts w:ascii="Times Roman" w:hAnsi="Times Roman"/>
          <w:sz w:val="22"/>
        </w:rPr>
        <w:tab/>
        <w:t xml:space="preserve">Summer Student,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Roman" w:hAnsi="Times Roman"/>
              <w:sz w:val="22"/>
            </w:rPr>
            <w:t>IBM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Roman" w:hAnsi="Times Roman"/>
              <w:sz w:val="22"/>
            </w:rPr>
            <w:t>Thomas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Roman" w:hAnsi="Times Roman"/>
              <w:sz w:val="22"/>
            </w:rPr>
            <w:t>J.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Roman" w:hAnsi="Times Roman"/>
              <w:sz w:val="22"/>
            </w:rPr>
            <w:t>Watson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Roman" w:hAnsi="Times Roman"/>
              <w:sz w:val="22"/>
            </w:rPr>
            <w:t>Research</w:t>
          </w:r>
        </w:smartTag>
        <w:r>
          <w:rPr>
            <w:rFonts w:ascii="Times Roman" w:hAnsi="Times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Roman" w:hAnsi="Times Roman"/>
              <w:sz w:val="22"/>
            </w:rPr>
            <w:t>Center</w:t>
          </w:r>
        </w:smartTag>
      </w:smartTag>
      <w:r>
        <w:rPr>
          <w:rFonts w:ascii="Times Roman" w:hAnsi="Times Roman"/>
          <w:sz w:val="22"/>
        </w:rPr>
        <w:t>.</w:t>
      </w:r>
    </w:p>
    <w:p w:rsidR="00AB7267" w:rsidRDefault="00AB726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09/1982-05/1985</w:t>
      </w:r>
      <w:r>
        <w:rPr>
          <w:rFonts w:ascii="Times Roman" w:hAnsi="Times Roman"/>
          <w:sz w:val="22"/>
        </w:rPr>
        <w:tab/>
        <w:t>Teaching Assistant, SUNY at Stony Brook.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04/1983-05/1984</w:t>
      </w:r>
      <w:r>
        <w:rPr>
          <w:rFonts w:ascii="Times Roman" w:hAnsi="Times Roman"/>
          <w:sz w:val="22"/>
        </w:rPr>
        <w:tab/>
        <w:t xml:space="preserve">Part-time computer programmer, ED/I </w:t>
      </w:r>
      <w:smartTag w:uri="urn:schemas-microsoft-com:office:smarttags" w:element="place">
        <w:smartTag w:uri="urn:schemas-microsoft-com:office:smarttags" w:element="City">
          <w:r>
            <w:rPr>
              <w:rFonts w:ascii="Times Roman" w:hAnsi="Times Roman"/>
              <w:sz w:val="22"/>
            </w:rPr>
            <w:t>Setauket</w:t>
          </w:r>
        </w:smartTag>
        <w:r>
          <w:rPr>
            <w:rFonts w:ascii="Times Roman" w:hAnsi="Times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Roman" w:hAnsi="Times Roman"/>
              <w:sz w:val="22"/>
            </w:rPr>
            <w:t>New York</w:t>
          </w:r>
        </w:smartTag>
      </w:smartTag>
      <w:r>
        <w:rPr>
          <w:rFonts w:ascii="Times Roman" w:hAnsi="Times Roman"/>
          <w:sz w:val="22"/>
        </w:rPr>
        <w:t>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 w:rsidP="00DB7EA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09/1981-08/1982</w:t>
      </w:r>
      <w:r>
        <w:rPr>
          <w:rFonts w:ascii="Times Roman" w:hAnsi="Times Roman"/>
          <w:sz w:val="22"/>
        </w:rPr>
        <w:tab/>
        <w:t xml:space="preserve">Management trainee, Hindustan Lever Ltd.,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Roman" w:hAnsi="Times Roman"/>
              <w:sz w:val="22"/>
            </w:rPr>
            <w:t>India</w:t>
          </w:r>
        </w:smartTag>
      </w:smartTag>
      <w:r>
        <w:rPr>
          <w:rFonts w:ascii="Times Roman" w:hAnsi="Times Roman"/>
          <w:sz w:val="22"/>
        </w:rPr>
        <w:t>.</w:t>
      </w:r>
    </w:p>
    <w:p w:rsidR="00AB7267" w:rsidRDefault="00AB7267">
      <w:pPr>
        <w:keepNext/>
        <w:keepLines/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keepNext/>
        <w:keepLines/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COURSES TAUGHT</w:t>
      </w:r>
    </w:p>
    <w:p w:rsidR="00AB7267" w:rsidRDefault="00AB7267">
      <w:pPr>
        <w:keepNext/>
        <w:keepLines/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keepNext/>
        <w:keepLines/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  <w:u w:val="single"/>
        </w:rPr>
        <w:t>MBA Courses</w:t>
      </w:r>
    </w:p>
    <w:p w:rsidR="00AB7267" w:rsidRDefault="00AB7267">
      <w:pPr>
        <w:keepNext/>
        <w:keepLines/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keepNext/>
        <w:keepLines/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Operations Management (1987- )</w:t>
      </w:r>
    </w:p>
    <w:p w:rsidR="00AB7267" w:rsidRDefault="00AB7267">
      <w:pPr>
        <w:keepNext/>
        <w:keepLines/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Logistics and Supply Chain Management (1989-  )</w:t>
      </w:r>
    </w:p>
    <w:p w:rsidR="00AB7267" w:rsidRDefault="00AB7267">
      <w:pPr>
        <w:keepLines/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Introduction to Operations Research (1986-89).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Applied Operations Research (1988).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  <w:u w:val="single"/>
        </w:rPr>
        <w:t>Ph.D. Courses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Mathematics for Business Research (1986).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Non-linear Programming (1988).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Networks, graphs and applications (1989).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Linear programming (1992).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  <w:u w:val="single"/>
        </w:rPr>
        <w:t>Ph.D. Students Supervised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  <w:tab w:val="left" w:pos="0"/>
        </w:tabs>
        <w:suppressAutoHyphens/>
        <w:ind w:left="720" w:hanging="72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1.</w:t>
      </w:r>
      <w:r>
        <w:rPr>
          <w:rFonts w:ascii="Times Roman" w:hAnsi="Times Roman"/>
          <w:sz w:val="22"/>
        </w:rPr>
        <w:tab/>
        <w:t>E. Gorres (NYU)--graduated in 1992.</w:t>
      </w:r>
    </w:p>
    <w:p w:rsidR="00AB7267" w:rsidRDefault="00AB7267">
      <w:pPr>
        <w:tabs>
          <w:tab w:val="left" w:pos="-720"/>
          <w:tab w:val="left" w:pos="0"/>
        </w:tabs>
        <w:suppressAutoHyphens/>
        <w:ind w:left="720" w:hanging="72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2.</w:t>
      </w:r>
      <w:r>
        <w:rPr>
          <w:rFonts w:ascii="Times Roman" w:hAnsi="Times Roman"/>
          <w:sz w:val="22"/>
        </w:rPr>
        <w:tab/>
        <w:t>C. Y. Tsai (NYU)--graduated in May 1993.</w:t>
      </w:r>
    </w:p>
    <w:p w:rsidR="00AB7267" w:rsidRDefault="00AB7267">
      <w:pPr>
        <w:tabs>
          <w:tab w:val="left" w:pos="-720"/>
          <w:tab w:val="left" w:pos="0"/>
        </w:tabs>
        <w:suppressAutoHyphens/>
        <w:ind w:left="720" w:hanging="72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3.</w:t>
      </w:r>
      <w:r>
        <w:rPr>
          <w:rFonts w:ascii="Times Roman" w:hAnsi="Times Roman"/>
          <w:sz w:val="22"/>
        </w:rPr>
        <w:tab/>
        <w:t>Arun Shastri (MEDS)--graduated in May 1995.</w:t>
      </w:r>
    </w:p>
    <w:p w:rsidR="00AB7267" w:rsidRDefault="00AB7267">
      <w:pPr>
        <w:tabs>
          <w:tab w:val="left" w:pos="-720"/>
          <w:tab w:val="left" w:pos="0"/>
        </w:tabs>
        <w:suppressAutoHyphens/>
        <w:ind w:left="720" w:hanging="72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4.</w:t>
      </w:r>
      <w:r>
        <w:rPr>
          <w:rFonts w:ascii="Times Roman" w:hAnsi="Times Roman"/>
          <w:sz w:val="22"/>
        </w:rPr>
        <w:tab/>
        <w:t>G. Reinhardt--graduated in 1998</w:t>
      </w:r>
    </w:p>
    <w:p w:rsidR="003A162F" w:rsidRDefault="003A162F">
      <w:pPr>
        <w:tabs>
          <w:tab w:val="left" w:pos="-720"/>
          <w:tab w:val="left" w:pos="0"/>
        </w:tabs>
        <w:suppressAutoHyphens/>
        <w:ind w:left="720" w:hanging="72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5.</w:t>
      </w:r>
      <w:r>
        <w:rPr>
          <w:rFonts w:ascii="Times Roman" w:hAnsi="Times Roman"/>
          <w:sz w:val="22"/>
        </w:rPr>
        <w:tab/>
        <w:t xml:space="preserve">M. Nuri Sendil </w:t>
      </w:r>
      <w:r w:rsidR="00111E5A">
        <w:rPr>
          <w:rFonts w:ascii="Times Roman" w:hAnsi="Times Roman"/>
          <w:sz w:val="22"/>
        </w:rPr>
        <w:t>–</w:t>
      </w:r>
      <w:r>
        <w:rPr>
          <w:rFonts w:ascii="Times Roman" w:hAnsi="Times Roman"/>
          <w:sz w:val="22"/>
        </w:rPr>
        <w:t xml:space="preserve"> </w:t>
      </w:r>
      <w:r w:rsidR="00111E5A">
        <w:rPr>
          <w:rFonts w:ascii="Times Roman" w:hAnsi="Times Roman"/>
          <w:sz w:val="22"/>
        </w:rPr>
        <w:t>graduated in 2010</w:t>
      </w:r>
    </w:p>
    <w:p w:rsidR="003A162F" w:rsidRDefault="003A162F">
      <w:pPr>
        <w:tabs>
          <w:tab w:val="left" w:pos="-720"/>
          <w:tab w:val="left" w:pos="0"/>
        </w:tabs>
        <w:suppressAutoHyphens/>
        <w:ind w:left="720" w:hanging="72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6.</w:t>
      </w:r>
      <w:r>
        <w:rPr>
          <w:rFonts w:ascii="Times Roman" w:hAnsi="Times Roman"/>
          <w:sz w:val="22"/>
        </w:rPr>
        <w:tab/>
      </w:r>
      <w:r w:rsidR="00111E5A">
        <w:rPr>
          <w:rFonts w:ascii="Times Roman" w:hAnsi="Times Roman"/>
          <w:sz w:val="22"/>
        </w:rPr>
        <w:t>Michael</w:t>
      </w:r>
      <w:r>
        <w:rPr>
          <w:rFonts w:ascii="Times Roman" w:hAnsi="Times Roman"/>
          <w:sz w:val="22"/>
        </w:rPr>
        <w:t xml:space="preserve"> Lim </w:t>
      </w:r>
      <w:r w:rsidR="00111E5A">
        <w:rPr>
          <w:rFonts w:ascii="Times Roman" w:hAnsi="Times Roman"/>
          <w:sz w:val="22"/>
        </w:rPr>
        <w:t>–</w:t>
      </w:r>
      <w:r>
        <w:rPr>
          <w:rFonts w:ascii="Times Roman" w:hAnsi="Times Roman"/>
          <w:sz w:val="22"/>
        </w:rPr>
        <w:t xml:space="preserve"> </w:t>
      </w:r>
      <w:r w:rsidR="00111E5A">
        <w:rPr>
          <w:rFonts w:ascii="Times Roman" w:hAnsi="Times Roman"/>
          <w:sz w:val="22"/>
        </w:rPr>
        <w:t>graduated in 2009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  <w:u w:val="single"/>
        </w:rPr>
        <w:t>Honors</w:t>
      </w:r>
    </w:p>
    <w:p w:rsidR="00DC3FAA" w:rsidRPr="00DC3FAA" w:rsidRDefault="00DC3FAA" w:rsidP="00111E5A">
      <w:pPr>
        <w:numPr>
          <w:ilvl w:val="0"/>
          <w:numId w:val="2"/>
        </w:numPr>
        <w:tabs>
          <w:tab w:val="left" w:pos="-720"/>
        </w:tabs>
        <w:suppressAutoHyphens/>
        <w:ind w:left="1440" w:hanging="1440"/>
        <w:rPr>
          <w:rFonts w:ascii="Times Roman" w:hAnsi="Times Roman"/>
          <w:i/>
          <w:iCs/>
          <w:sz w:val="22"/>
        </w:rPr>
      </w:pPr>
      <w:r>
        <w:rPr>
          <w:rFonts w:ascii="Times Roman" w:hAnsi="Times Roman"/>
          <w:iCs/>
          <w:sz w:val="22"/>
        </w:rPr>
        <w:t>Named to the Top 30 A-List of Management Academics 2011</w:t>
      </w:r>
    </w:p>
    <w:p w:rsidR="0049567F" w:rsidRPr="0049567F" w:rsidRDefault="00111E5A" w:rsidP="00111E5A">
      <w:pPr>
        <w:numPr>
          <w:ilvl w:val="0"/>
          <w:numId w:val="2"/>
        </w:numPr>
        <w:tabs>
          <w:tab w:val="left" w:pos="-720"/>
        </w:tabs>
        <w:suppressAutoHyphens/>
        <w:ind w:left="1440" w:hanging="1440"/>
        <w:rPr>
          <w:rFonts w:ascii="Times Roman" w:hAnsi="Times Roman"/>
          <w:i/>
          <w:iCs/>
          <w:sz w:val="22"/>
        </w:rPr>
      </w:pPr>
      <w:r w:rsidRPr="00111E5A">
        <w:rPr>
          <w:rFonts w:ascii="Times Roman" w:hAnsi="Times Roman"/>
          <w:sz w:val="22"/>
        </w:rPr>
        <w:t xml:space="preserve">Outstanding professor award for EMP 41, 47, 53, 55, 56, 59, 61 </w:t>
      </w:r>
    </w:p>
    <w:p w:rsidR="0049567F" w:rsidRDefault="00AB7267" w:rsidP="0049567F">
      <w:pPr>
        <w:numPr>
          <w:ilvl w:val="0"/>
          <w:numId w:val="2"/>
        </w:numPr>
        <w:tabs>
          <w:tab w:val="left" w:pos="-720"/>
        </w:tabs>
        <w:suppressAutoHyphens/>
        <w:ind w:left="1440" w:hanging="1440"/>
        <w:rPr>
          <w:rFonts w:ascii="Times Roman" w:hAnsi="Times Roman"/>
          <w:i/>
          <w:iCs/>
          <w:sz w:val="22"/>
        </w:rPr>
      </w:pPr>
      <w:r w:rsidRPr="00111E5A">
        <w:rPr>
          <w:rFonts w:ascii="Times Roman" w:hAnsi="Times Roman"/>
          <w:sz w:val="22"/>
        </w:rPr>
        <w:t xml:space="preserve">Selected IIE Book of the year for </w:t>
      </w:r>
      <w:r w:rsidRPr="00111E5A">
        <w:rPr>
          <w:rFonts w:ascii="Times Roman" w:hAnsi="Times Roman"/>
          <w:i/>
          <w:iCs/>
          <w:sz w:val="22"/>
        </w:rPr>
        <w:t>Supply Chain Management</w:t>
      </w:r>
      <w:r w:rsidR="0049567F">
        <w:rPr>
          <w:rFonts w:ascii="Times Roman" w:hAnsi="Times Roman"/>
          <w:iCs/>
          <w:sz w:val="22"/>
        </w:rPr>
        <w:t xml:space="preserve"> in 2002</w:t>
      </w:r>
    </w:p>
    <w:p w:rsidR="00AB7267" w:rsidRPr="0049567F" w:rsidRDefault="00AB7267" w:rsidP="0049567F">
      <w:pPr>
        <w:numPr>
          <w:ilvl w:val="0"/>
          <w:numId w:val="2"/>
        </w:numPr>
        <w:tabs>
          <w:tab w:val="left" w:pos="-720"/>
        </w:tabs>
        <w:suppressAutoHyphens/>
        <w:ind w:left="1440" w:hanging="1440"/>
        <w:rPr>
          <w:rFonts w:ascii="Times Roman" w:hAnsi="Times Roman"/>
          <w:i/>
          <w:iCs/>
          <w:sz w:val="22"/>
        </w:rPr>
      </w:pPr>
      <w:r w:rsidRPr="0049567F">
        <w:rPr>
          <w:rFonts w:ascii="Times Roman" w:hAnsi="Times Roman"/>
          <w:sz w:val="22"/>
        </w:rPr>
        <w:t>Selected Best professor by KH04 of Kellogg-HKUST EMBA</w:t>
      </w:r>
    </w:p>
    <w:p w:rsidR="0049567F" w:rsidRPr="0049567F" w:rsidRDefault="0049567F" w:rsidP="0049567F">
      <w:pPr>
        <w:numPr>
          <w:ilvl w:val="0"/>
          <w:numId w:val="2"/>
        </w:numPr>
        <w:tabs>
          <w:tab w:val="left" w:pos="-720"/>
        </w:tabs>
        <w:suppressAutoHyphens/>
        <w:ind w:left="1440" w:hanging="1440"/>
        <w:rPr>
          <w:rFonts w:ascii="Times Roman" w:hAnsi="Times Roman"/>
          <w:i/>
          <w:iCs/>
          <w:sz w:val="22"/>
        </w:rPr>
      </w:pPr>
      <w:r>
        <w:rPr>
          <w:rFonts w:ascii="Times Roman" w:hAnsi="Times Roman"/>
          <w:sz w:val="22"/>
        </w:rPr>
        <w:t>Sid levy teaching award in 1996, 2001, 2005</w:t>
      </w:r>
    </w:p>
    <w:p w:rsidR="0049567F" w:rsidRPr="0049567F" w:rsidRDefault="0049567F" w:rsidP="0049567F">
      <w:pPr>
        <w:numPr>
          <w:ilvl w:val="0"/>
          <w:numId w:val="2"/>
        </w:numPr>
        <w:tabs>
          <w:tab w:val="left" w:pos="-720"/>
        </w:tabs>
        <w:suppressAutoHyphens/>
        <w:ind w:left="1440" w:hanging="1440"/>
        <w:rPr>
          <w:rFonts w:ascii="Times Roman" w:hAnsi="Times Roman"/>
          <w:i/>
          <w:iCs/>
          <w:sz w:val="22"/>
        </w:rPr>
      </w:pPr>
      <w:r>
        <w:rPr>
          <w:rFonts w:ascii="Times Roman" w:hAnsi="Times Roman"/>
          <w:sz w:val="22"/>
        </w:rPr>
        <w:t>Chairs core teaching award in 1998, 2000, 2003, 2006</w:t>
      </w:r>
    </w:p>
    <w:p w:rsidR="0049567F" w:rsidRPr="0049567F" w:rsidRDefault="0049567F" w:rsidP="0049567F">
      <w:pPr>
        <w:numPr>
          <w:ilvl w:val="0"/>
          <w:numId w:val="2"/>
        </w:numPr>
        <w:tabs>
          <w:tab w:val="left" w:pos="-720"/>
        </w:tabs>
        <w:suppressAutoHyphens/>
        <w:ind w:left="1440" w:hanging="1440"/>
        <w:rPr>
          <w:rFonts w:ascii="Times Roman" w:hAnsi="Times Roman"/>
          <w:i/>
          <w:iCs/>
          <w:sz w:val="22"/>
        </w:rPr>
      </w:pPr>
      <w:r>
        <w:rPr>
          <w:rFonts w:ascii="Times Roman" w:hAnsi="Times Roman"/>
          <w:sz w:val="22"/>
        </w:rPr>
        <w:t>CORE Post-doctoral Fellowship in 1986</w:t>
      </w:r>
    </w:p>
    <w:p w:rsidR="0049567F" w:rsidRPr="0049567F" w:rsidRDefault="0049567F" w:rsidP="0049567F">
      <w:pPr>
        <w:numPr>
          <w:ilvl w:val="0"/>
          <w:numId w:val="2"/>
        </w:numPr>
        <w:tabs>
          <w:tab w:val="left" w:pos="-720"/>
        </w:tabs>
        <w:suppressAutoHyphens/>
        <w:ind w:left="1440" w:hanging="1440"/>
        <w:rPr>
          <w:rFonts w:ascii="Times Roman" w:hAnsi="Times Roman"/>
          <w:i/>
          <w:iCs/>
          <w:sz w:val="22"/>
        </w:rPr>
      </w:pPr>
      <w:r>
        <w:rPr>
          <w:rFonts w:ascii="Times Roman" w:hAnsi="Times Roman"/>
          <w:sz w:val="22"/>
        </w:rPr>
        <w:t>IBM doctoral fellowship in 1985-86</w:t>
      </w:r>
    </w:p>
    <w:p w:rsidR="003A162F" w:rsidRDefault="003A162F">
      <w:pPr>
        <w:tabs>
          <w:tab w:val="left" w:pos="-720"/>
        </w:tabs>
        <w:suppressAutoHyphens/>
        <w:rPr>
          <w:rFonts w:ascii="Times Roman" w:hAnsi="Times Roman"/>
          <w:sz w:val="22"/>
          <w:u w:val="single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  <w:u w:val="single"/>
        </w:rPr>
        <w:t>Editorial Positions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841432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 xml:space="preserve">Past </w:t>
      </w:r>
      <w:r w:rsidR="004A6CA0">
        <w:rPr>
          <w:rFonts w:ascii="Times Roman" w:hAnsi="Times Roman"/>
          <w:sz w:val="22"/>
        </w:rPr>
        <w:t>Departmental</w:t>
      </w:r>
      <w:r w:rsidR="00AB7267">
        <w:rPr>
          <w:rFonts w:ascii="Times Roman" w:hAnsi="Times Roman"/>
          <w:sz w:val="22"/>
        </w:rPr>
        <w:t xml:space="preserve"> Editor for </w:t>
      </w:r>
      <w:r w:rsidR="00AB7267">
        <w:rPr>
          <w:rFonts w:ascii="Times Roman" w:hAnsi="Times Roman"/>
          <w:i/>
          <w:iCs/>
          <w:sz w:val="22"/>
        </w:rPr>
        <w:t>Management Science</w:t>
      </w:r>
      <w:r w:rsidR="00AB7267">
        <w:rPr>
          <w:rFonts w:ascii="Times Roman" w:hAnsi="Times Roman"/>
          <w:sz w:val="22"/>
        </w:rPr>
        <w:t xml:space="preserve">. </w:t>
      </w:r>
      <w:r w:rsidR="004A6CA0">
        <w:rPr>
          <w:rFonts w:ascii="Times Roman" w:hAnsi="Times Roman"/>
          <w:sz w:val="22"/>
        </w:rPr>
        <w:t>Past Associate Editor for</w:t>
      </w:r>
      <w:r w:rsidR="00AB7267">
        <w:rPr>
          <w:rFonts w:ascii="Times Roman" w:hAnsi="Times Roman"/>
          <w:sz w:val="22"/>
        </w:rPr>
        <w:t xml:space="preserve"> </w:t>
      </w:r>
      <w:r w:rsidR="00AB7267">
        <w:rPr>
          <w:rFonts w:ascii="Times Roman" w:hAnsi="Times Roman"/>
          <w:i/>
          <w:iCs/>
          <w:sz w:val="22"/>
        </w:rPr>
        <w:t>Operations Research</w:t>
      </w:r>
      <w:r w:rsidR="004A6CA0">
        <w:rPr>
          <w:rFonts w:ascii="Times Roman" w:hAnsi="Times Roman"/>
          <w:i/>
          <w:iCs/>
          <w:sz w:val="22"/>
        </w:rPr>
        <w:t>, Management Science, M&amp;SOM</w:t>
      </w:r>
      <w:r w:rsidR="003A162F">
        <w:rPr>
          <w:rFonts w:ascii="Times Roman" w:hAnsi="Times Roman"/>
          <w:i/>
          <w:iCs/>
          <w:sz w:val="22"/>
        </w:rPr>
        <w:t xml:space="preserve">, and </w:t>
      </w:r>
      <w:r w:rsidR="003A162F">
        <w:rPr>
          <w:rFonts w:ascii="Times Roman" w:hAnsi="Times Roman"/>
          <w:i/>
          <w:sz w:val="22"/>
        </w:rPr>
        <w:t>Decision Sciences Journal</w:t>
      </w:r>
      <w:r w:rsidR="003A162F">
        <w:rPr>
          <w:rFonts w:ascii="Times Roman" w:hAnsi="Times Roman"/>
          <w:sz w:val="22"/>
        </w:rPr>
        <w:t>.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49567F" w:rsidRDefault="0049567F">
      <w:pPr>
        <w:tabs>
          <w:tab w:val="left" w:pos="-720"/>
        </w:tabs>
        <w:suppressAutoHyphens/>
        <w:rPr>
          <w:rFonts w:ascii="Times Roman" w:hAnsi="Times Roman"/>
          <w:sz w:val="22"/>
          <w:u w:val="single"/>
        </w:rPr>
      </w:pPr>
    </w:p>
    <w:p w:rsidR="0049567F" w:rsidRDefault="0049567F">
      <w:pPr>
        <w:tabs>
          <w:tab w:val="left" w:pos="-720"/>
        </w:tabs>
        <w:suppressAutoHyphens/>
        <w:rPr>
          <w:rFonts w:ascii="Times Roman" w:hAnsi="Times Roman"/>
          <w:sz w:val="22"/>
          <w:u w:val="single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  <w:u w:val="single"/>
        </w:rPr>
      </w:pPr>
      <w:r>
        <w:rPr>
          <w:rFonts w:ascii="Times Roman" w:hAnsi="Times Roman"/>
          <w:sz w:val="22"/>
          <w:u w:val="single"/>
        </w:rPr>
        <w:t>Books Published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841432" w:rsidRDefault="00AB7267">
      <w:pPr>
        <w:numPr>
          <w:ilvl w:val="0"/>
          <w:numId w:val="1"/>
        </w:num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i/>
          <w:sz w:val="22"/>
        </w:rPr>
        <w:t>Managing Business process Flows</w:t>
      </w:r>
      <w:r>
        <w:rPr>
          <w:rFonts w:ascii="Times Roman" w:hAnsi="Times Roman"/>
          <w:sz w:val="22"/>
        </w:rPr>
        <w:t xml:space="preserve">, with R. Anupindi, </w:t>
      </w:r>
      <w:smartTag w:uri="urn:schemas-microsoft-com:office:smarttags" w:element="place">
        <w:r>
          <w:rPr>
            <w:rFonts w:ascii="Times Roman" w:hAnsi="Times Roman"/>
            <w:sz w:val="22"/>
          </w:rPr>
          <w:t>S. Deshmukh</w:t>
        </w:r>
      </w:smartTag>
      <w:r>
        <w:rPr>
          <w:rFonts w:ascii="Times Roman" w:hAnsi="Times Roman"/>
          <w:sz w:val="22"/>
        </w:rPr>
        <w:t xml:space="preserve">, J. van Mieghem and E. Zemel, </w:t>
      </w:r>
    </w:p>
    <w:p w:rsidR="00841432" w:rsidRDefault="0070698B" w:rsidP="00841432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1</w:t>
      </w:r>
      <w:r w:rsidRPr="0070698B">
        <w:rPr>
          <w:rFonts w:ascii="Times Roman" w:hAnsi="Times Roman"/>
          <w:sz w:val="22"/>
          <w:vertAlign w:val="superscript"/>
        </w:rPr>
        <w:t>st</w:t>
      </w:r>
      <w:r>
        <w:rPr>
          <w:rFonts w:ascii="Times Roman" w:hAnsi="Times Roman"/>
          <w:sz w:val="22"/>
        </w:rPr>
        <w:t xml:space="preserve"> edition </w:t>
      </w:r>
      <w:r w:rsidR="00AB7267">
        <w:rPr>
          <w:rFonts w:ascii="Times Roman" w:hAnsi="Times Roman"/>
          <w:sz w:val="22"/>
        </w:rPr>
        <w:t>published by Prentice Hall 1999</w:t>
      </w:r>
      <w:r w:rsidR="003A162F">
        <w:rPr>
          <w:rFonts w:ascii="Times Roman" w:hAnsi="Times Roman"/>
          <w:sz w:val="22"/>
        </w:rPr>
        <w:t xml:space="preserve">, </w:t>
      </w:r>
    </w:p>
    <w:p w:rsidR="00AB7267" w:rsidRDefault="003A162F" w:rsidP="00841432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2</w:t>
      </w:r>
      <w:r w:rsidRPr="0070698B">
        <w:rPr>
          <w:rFonts w:ascii="Times Roman" w:hAnsi="Times Roman"/>
          <w:sz w:val="22"/>
          <w:vertAlign w:val="superscript"/>
        </w:rPr>
        <w:t>nd</w:t>
      </w:r>
      <w:r>
        <w:rPr>
          <w:rFonts w:ascii="Times Roman" w:hAnsi="Times Roman"/>
          <w:sz w:val="22"/>
        </w:rPr>
        <w:t xml:space="preserve"> edition published by Prentice Hall 2005</w:t>
      </w:r>
    </w:p>
    <w:p w:rsidR="00111E5A" w:rsidRDefault="00111E5A" w:rsidP="00841432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3</w:t>
      </w:r>
      <w:r w:rsidRPr="00111E5A">
        <w:rPr>
          <w:rFonts w:ascii="Times Roman" w:hAnsi="Times Roman"/>
          <w:sz w:val="22"/>
          <w:vertAlign w:val="superscript"/>
        </w:rPr>
        <w:t>rd</w:t>
      </w:r>
      <w:r>
        <w:rPr>
          <w:rFonts w:ascii="Times Roman" w:hAnsi="Times Roman"/>
          <w:sz w:val="22"/>
        </w:rPr>
        <w:t xml:space="preserve"> edition </w:t>
      </w:r>
      <w:r w:rsidR="00DC3FAA">
        <w:rPr>
          <w:rFonts w:ascii="Times Roman" w:hAnsi="Times Roman"/>
          <w:sz w:val="22"/>
        </w:rPr>
        <w:t>published by Pearson in 2012</w:t>
      </w:r>
    </w:p>
    <w:p w:rsidR="00841432" w:rsidRPr="00841432" w:rsidRDefault="00AB7267">
      <w:pPr>
        <w:numPr>
          <w:ilvl w:val="0"/>
          <w:numId w:val="1"/>
        </w:num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i/>
          <w:sz w:val="22"/>
        </w:rPr>
        <w:t xml:space="preserve">Supply Chain Management: Strategy, Planning, and Operation, </w:t>
      </w:r>
      <w:r>
        <w:rPr>
          <w:rFonts w:ascii="Times Roman" w:hAnsi="Times Roman"/>
          <w:iCs/>
          <w:sz w:val="22"/>
        </w:rPr>
        <w:t xml:space="preserve">with P. Meindl, </w:t>
      </w:r>
    </w:p>
    <w:p w:rsidR="00841432" w:rsidRPr="00841432" w:rsidRDefault="004A6CA0" w:rsidP="00841432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841432">
        <w:rPr>
          <w:rFonts w:ascii="Times New Roman" w:hAnsi="Times New Roman"/>
          <w:iCs/>
          <w:sz w:val="22"/>
          <w:szCs w:val="22"/>
        </w:rPr>
        <w:t>1</w:t>
      </w:r>
      <w:r w:rsidRPr="00841432">
        <w:rPr>
          <w:rFonts w:ascii="Times New Roman" w:hAnsi="Times New Roman"/>
          <w:iCs/>
          <w:sz w:val="22"/>
          <w:szCs w:val="22"/>
          <w:vertAlign w:val="superscript"/>
        </w:rPr>
        <w:t>st</w:t>
      </w:r>
      <w:r w:rsidRPr="00841432">
        <w:rPr>
          <w:rFonts w:ascii="Times New Roman" w:hAnsi="Times New Roman"/>
          <w:iCs/>
          <w:sz w:val="22"/>
          <w:szCs w:val="22"/>
        </w:rPr>
        <w:t xml:space="preserve"> edition </w:t>
      </w:r>
      <w:r w:rsidR="00AB7267" w:rsidRPr="00841432">
        <w:rPr>
          <w:rFonts w:ascii="Times New Roman" w:hAnsi="Times New Roman"/>
          <w:iCs/>
          <w:sz w:val="22"/>
          <w:szCs w:val="22"/>
        </w:rPr>
        <w:t xml:space="preserve">published by </w:t>
      </w:r>
      <w:r w:rsidR="003A162F" w:rsidRPr="00841432">
        <w:rPr>
          <w:rFonts w:ascii="Times New Roman" w:hAnsi="Times New Roman"/>
          <w:sz w:val="22"/>
          <w:szCs w:val="22"/>
        </w:rPr>
        <w:t xml:space="preserve">Prentice Hall 2001, </w:t>
      </w:r>
    </w:p>
    <w:p w:rsidR="00841432" w:rsidRPr="00841432" w:rsidRDefault="003A162F" w:rsidP="00841432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841432">
        <w:rPr>
          <w:rFonts w:ascii="Times New Roman" w:hAnsi="Times New Roman"/>
          <w:iCs/>
          <w:sz w:val="22"/>
          <w:szCs w:val="22"/>
        </w:rPr>
        <w:t>2</w:t>
      </w:r>
      <w:r w:rsidRPr="00841432">
        <w:rPr>
          <w:rFonts w:ascii="Times New Roman" w:hAnsi="Times New Roman"/>
          <w:iCs/>
          <w:sz w:val="22"/>
          <w:szCs w:val="22"/>
          <w:vertAlign w:val="superscript"/>
        </w:rPr>
        <w:t>nd</w:t>
      </w:r>
      <w:r w:rsidRPr="00841432">
        <w:rPr>
          <w:rFonts w:ascii="Times New Roman" w:hAnsi="Times New Roman"/>
          <w:iCs/>
          <w:sz w:val="22"/>
          <w:szCs w:val="22"/>
        </w:rPr>
        <w:t xml:space="preserve"> edition published by </w:t>
      </w:r>
      <w:r w:rsidRPr="00841432">
        <w:rPr>
          <w:rFonts w:ascii="Times New Roman" w:hAnsi="Times New Roman"/>
          <w:sz w:val="22"/>
          <w:szCs w:val="22"/>
        </w:rPr>
        <w:t xml:space="preserve">Prentice Hall 2004, </w:t>
      </w:r>
    </w:p>
    <w:p w:rsidR="00AB7267" w:rsidRDefault="003A162F" w:rsidP="00841432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841432">
        <w:rPr>
          <w:rFonts w:ascii="Times New Roman" w:hAnsi="Times New Roman"/>
          <w:sz w:val="22"/>
          <w:szCs w:val="22"/>
        </w:rPr>
        <w:t>3</w:t>
      </w:r>
      <w:r w:rsidRPr="00841432">
        <w:rPr>
          <w:rFonts w:ascii="Times New Roman" w:hAnsi="Times New Roman"/>
          <w:sz w:val="22"/>
          <w:szCs w:val="22"/>
          <w:vertAlign w:val="superscript"/>
        </w:rPr>
        <w:t>rd</w:t>
      </w:r>
      <w:r w:rsidRPr="00841432">
        <w:rPr>
          <w:rFonts w:ascii="Times New Roman" w:hAnsi="Times New Roman"/>
          <w:sz w:val="22"/>
          <w:szCs w:val="22"/>
        </w:rPr>
        <w:t xml:space="preserve"> edition</w:t>
      </w:r>
      <w:r w:rsidR="00841432" w:rsidRPr="00841432">
        <w:rPr>
          <w:rFonts w:ascii="Times New Roman" w:hAnsi="Times New Roman"/>
          <w:sz w:val="22"/>
          <w:szCs w:val="22"/>
        </w:rPr>
        <w:t xml:space="preserve"> </w:t>
      </w:r>
      <w:r w:rsidR="00841432" w:rsidRPr="00841432">
        <w:rPr>
          <w:rFonts w:ascii="Times New Roman" w:hAnsi="Times New Roman"/>
          <w:iCs/>
          <w:sz w:val="22"/>
          <w:szCs w:val="22"/>
        </w:rPr>
        <w:t xml:space="preserve">published by </w:t>
      </w:r>
      <w:r w:rsidR="00841432" w:rsidRPr="00841432">
        <w:rPr>
          <w:rFonts w:ascii="Times New Roman" w:hAnsi="Times New Roman"/>
          <w:sz w:val="22"/>
          <w:szCs w:val="22"/>
        </w:rPr>
        <w:t>Prentice Hall 2007</w:t>
      </w:r>
      <w:r w:rsidRPr="00841432">
        <w:rPr>
          <w:rFonts w:ascii="Times New Roman" w:hAnsi="Times New Roman"/>
          <w:sz w:val="22"/>
          <w:szCs w:val="22"/>
        </w:rPr>
        <w:t>.</w:t>
      </w:r>
    </w:p>
    <w:p w:rsidR="00111E5A" w:rsidRDefault="00111E5A" w:rsidP="00841432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111E5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edition </w:t>
      </w:r>
      <w:r w:rsidRPr="00841432">
        <w:rPr>
          <w:rFonts w:ascii="Times New Roman" w:hAnsi="Times New Roman"/>
          <w:iCs/>
          <w:sz w:val="22"/>
          <w:szCs w:val="22"/>
        </w:rPr>
        <w:t xml:space="preserve">published by </w:t>
      </w:r>
      <w:r w:rsidRPr="00841432">
        <w:rPr>
          <w:rFonts w:ascii="Times New Roman" w:hAnsi="Times New Roman"/>
          <w:sz w:val="22"/>
          <w:szCs w:val="22"/>
        </w:rPr>
        <w:t>Prentice Hall 20</w:t>
      </w:r>
      <w:r>
        <w:rPr>
          <w:rFonts w:ascii="Times New Roman" w:hAnsi="Times New Roman"/>
          <w:sz w:val="22"/>
          <w:szCs w:val="22"/>
        </w:rPr>
        <w:t>1</w:t>
      </w:r>
      <w:r w:rsidRPr="00841432">
        <w:rPr>
          <w:rFonts w:ascii="Times New Roman" w:hAnsi="Times New Roman"/>
          <w:sz w:val="22"/>
          <w:szCs w:val="22"/>
        </w:rPr>
        <w:t>0.</w:t>
      </w:r>
    </w:p>
    <w:p w:rsidR="00111E5A" w:rsidRPr="00841432" w:rsidRDefault="00111E5A" w:rsidP="00841432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111E5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edition </w:t>
      </w:r>
      <w:r w:rsidR="00DC3FAA">
        <w:rPr>
          <w:rFonts w:ascii="Times New Roman" w:hAnsi="Times New Roman"/>
          <w:sz w:val="22"/>
          <w:szCs w:val="22"/>
        </w:rPr>
        <w:t>published by Pearson in 2012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  <w:u w:val="single"/>
        </w:rPr>
        <w:t>Papers Published or Accepted for Publication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  <w:sectPr w:rsidR="00AB7267">
          <w:headerReference w:type="default" r:id="rId7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  <w:titlePg/>
        </w:sectPr>
      </w:pP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lastRenderedPageBreak/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 xml:space="preserve">seq level0 \h \r0 </w:instrText>
      </w:r>
      <w:r w:rsidR="00E42E41">
        <w:rPr>
          <w:rFonts w:ascii="Times Roman" w:hAnsi="Times Roman"/>
          <w:sz w:val="22"/>
        </w:rPr>
        <w:fldChar w:fldCharType="end"/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 xml:space="preserve">seq level1 \h \r0 </w:instrText>
      </w:r>
      <w:r w:rsidR="00E42E41">
        <w:rPr>
          <w:rFonts w:ascii="Times Roman" w:hAnsi="Times Roman"/>
          <w:sz w:val="22"/>
        </w:rPr>
        <w:fldChar w:fldCharType="end"/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 xml:space="preserve">seq level2 \h \r0 </w:instrText>
      </w:r>
      <w:r w:rsidR="00E42E41">
        <w:rPr>
          <w:rFonts w:ascii="Times Roman" w:hAnsi="Times Roman"/>
          <w:sz w:val="22"/>
        </w:rPr>
        <w:fldChar w:fldCharType="end"/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 xml:space="preserve">seq level3 \h \r0 </w:instrText>
      </w:r>
      <w:r w:rsidR="00E42E41">
        <w:rPr>
          <w:rFonts w:ascii="Times Roman" w:hAnsi="Times Roman"/>
          <w:sz w:val="22"/>
        </w:rPr>
        <w:fldChar w:fldCharType="end"/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 xml:space="preserve">seq level4 \h \r0 </w:instrText>
      </w:r>
      <w:r w:rsidR="00E42E41">
        <w:rPr>
          <w:rFonts w:ascii="Times Roman" w:hAnsi="Times Roman"/>
          <w:sz w:val="22"/>
        </w:rPr>
        <w:fldChar w:fldCharType="end"/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 xml:space="preserve">seq level5 \h \r0 </w:instrText>
      </w:r>
      <w:r w:rsidR="00E42E41">
        <w:rPr>
          <w:rFonts w:ascii="Times Roman" w:hAnsi="Times Roman"/>
          <w:sz w:val="22"/>
        </w:rPr>
        <w:fldChar w:fldCharType="end"/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 xml:space="preserve">seq level6 \h \r0 </w:instrText>
      </w:r>
      <w:r w:rsidR="00E42E41">
        <w:rPr>
          <w:rFonts w:ascii="Times Roman" w:hAnsi="Times Roman"/>
          <w:sz w:val="22"/>
        </w:rPr>
        <w:fldChar w:fldCharType="end"/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 xml:space="preserve">seq level7 \h \r0 </w:instrText>
      </w:r>
      <w:r w:rsidR="00E42E41">
        <w:rPr>
          <w:rFonts w:ascii="Times Roman" w:hAnsi="Times Roman"/>
          <w:sz w:val="22"/>
        </w:rPr>
        <w:fldChar w:fldCharType="end"/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1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"Dual Row Modules and Polyhedra of Blocking Group Problems," with E. L. Johnson, </w:t>
      </w:r>
      <w:r>
        <w:rPr>
          <w:rFonts w:ascii="Times Roman" w:hAnsi="Times Roman"/>
          <w:sz w:val="22"/>
          <w:u w:val="single"/>
        </w:rPr>
        <w:t>Mathematical Programming</w:t>
      </w:r>
      <w:r>
        <w:rPr>
          <w:rFonts w:ascii="Times Roman" w:hAnsi="Times Roman"/>
          <w:sz w:val="22"/>
        </w:rPr>
        <w:t>, 38 (1987), 229-270.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2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"Polyhedra of regular p-nary group problems," with D. L. Jensen and E. L. Johnson, </w:t>
      </w:r>
      <w:r>
        <w:rPr>
          <w:rFonts w:ascii="Times Roman" w:hAnsi="Times Roman"/>
          <w:sz w:val="22"/>
          <w:u w:val="single"/>
        </w:rPr>
        <w:t>Mathematical Programming</w:t>
      </w:r>
      <w:r>
        <w:rPr>
          <w:rFonts w:ascii="Times Roman" w:hAnsi="Times Roman"/>
          <w:sz w:val="22"/>
        </w:rPr>
        <w:t xml:space="preserve"> 43 (1989) 1-29.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3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"On Ternary Problems," </w:t>
      </w:r>
      <w:r>
        <w:rPr>
          <w:rFonts w:ascii="Times Roman" w:hAnsi="Times Roman"/>
          <w:sz w:val="22"/>
          <w:u w:val="single"/>
        </w:rPr>
        <w:t>Mathematical Programming</w:t>
      </w:r>
      <w:r>
        <w:rPr>
          <w:rFonts w:ascii="Times Roman" w:hAnsi="Times Roman"/>
          <w:sz w:val="22"/>
        </w:rPr>
        <w:t>, 45 (1989), 35-47.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4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"On the Spanning Tree Polyhedron," </w:t>
      </w:r>
      <w:r>
        <w:rPr>
          <w:rFonts w:ascii="Times Roman" w:hAnsi="Times Roman"/>
          <w:sz w:val="22"/>
          <w:u w:val="single"/>
        </w:rPr>
        <w:t>Operations Research Letters</w:t>
      </w:r>
      <w:r>
        <w:rPr>
          <w:rFonts w:ascii="Times Roman" w:hAnsi="Times Roman"/>
          <w:sz w:val="22"/>
        </w:rPr>
        <w:t xml:space="preserve"> 8 (1989) 25-29.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5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"The Graphical Asymmetric Traveling Salesman Polyhedron," with G. Rinaldi, </w:t>
      </w:r>
      <w:r>
        <w:rPr>
          <w:rFonts w:ascii="Times Roman" w:hAnsi="Times Roman"/>
          <w:sz w:val="22"/>
          <w:u w:val="single"/>
        </w:rPr>
        <w:t>Proceedings of Integer Programming and Combinatorial Optimization Conference</w:t>
      </w:r>
      <w:r>
        <w:rPr>
          <w:rFonts w:ascii="Times Roman" w:hAnsi="Times Roman"/>
          <w:sz w:val="22"/>
        </w:rPr>
        <w:t>, Waterloo, May 1990, R. Kannan and W. R. Pulleyblank (eds.), 129-145.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6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"On the Multiway Cut Polyhedron," with M. R. Rao, </w:t>
      </w:r>
      <w:r>
        <w:rPr>
          <w:rFonts w:ascii="Times Roman" w:hAnsi="Times Roman"/>
          <w:sz w:val="22"/>
          <w:u w:val="single"/>
        </w:rPr>
        <w:t>Networks</w:t>
      </w:r>
      <w:r>
        <w:rPr>
          <w:rFonts w:ascii="Times Roman" w:hAnsi="Times Roman"/>
          <w:sz w:val="22"/>
        </w:rPr>
        <w:t xml:space="preserve"> 21 (1991), 51-89.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7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"The Partition Problem," with M. R. Rao, </w:t>
      </w:r>
      <w:r>
        <w:rPr>
          <w:rFonts w:ascii="Times Roman" w:hAnsi="Times Roman"/>
          <w:sz w:val="22"/>
          <w:u w:val="single"/>
        </w:rPr>
        <w:t>Mathematical Programming</w:t>
      </w:r>
      <w:r>
        <w:rPr>
          <w:rFonts w:ascii="Times Roman" w:hAnsi="Times Roman"/>
          <w:sz w:val="22"/>
        </w:rPr>
        <w:t>, 59 (1993), 87-115.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8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"Polyhedra of the Equivalent Subgraph Problem and Some Edge Connectivity Problems,"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Roman" w:hAnsi="Times Roman"/>
              <w:sz w:val="22"/>
              <w:u w:val="single"/>
            </w:rPr>
            <w:t>SIAM</w:t>
          </w:r>
        </w:smartTag>
      </w:smartTag>
      <w:r>
        <w:rPr>
          <w:rFonts w:ascii="Times Roman" w:hAnsi="Times Roman"/>
          <w:sz w:val="22"/>
          <w:u w:val="single"/>
        </w:rPr>
        <w:t xml:space="preserve"> Journal on Discrete Mathematics</w:t>
      </w:r>
      <w:r>
        <w:rPr>
          <w:rFonts w:ascii="Times Roman" w:hAnsi="Times Roman"/>
          <w:sz w:val="22"/>
        </w:rPr>
        <w:t xml:space="preserve"> 5, No. 3 (1992), 321-337.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9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"The Equivalent Subgraph Polyhedron on Series-parallel Graphs," </w:t>
      </w:r>
      <w:r>
        <w:rPr>
          <w:rFonts w:ascii="Times Roman" w:hAnsi="Times Roman"/>
          <w:sz w:val="22"/>
          <w:u w:val="single"/>
        </w:rPr>
        <w:t>SIAM Journal on Discrete Mathematics</w:t>
      </w:r>
      <w:r>
        <w:rPr>
          <w:rFonts w:ascii="Times Roman" w:hAnsi="Times Roman"/>
          <w:sz w:val="22"/>
        </w:rPr>
        <w:t xml:space="preserve"> 5, No. 4 (1992), 475-490.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10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"Solving a Steiner Tree Problem on a Graph Using Branch and Cut," with </w:t>
      </w:r>
      <w:smartTag w:uri="urn:schemas-microsoft-com:office:smarttags" w:element="place">
        <w:r>
          <w:rPr>
            <w:rFonts w:ascii="Times Roman" w:hAnsi="Times Roman"/>
            <w:sz w:val="22"/>
          </w:rPr>
          <w:t>E. Gorres</w:t>
        </w:r>
      </w:smartTag>
      <w:r>
        <w:rPr>
          <w:rFonts w:ascii="Times Roman" w:hAnsi="Times Roman"/>
          <w:sz w:val="22"/>
        </w:rPr>
        <w:t xml:space="preserve"> and M. R. Rao, </w:t>
      </w:r>
      <w:r>
        <w:rPr>
          <w:rFonts w:ascii="Times Roman" w:hAnsi="Times Roman"/>
          <w:sz w:val="22"/>
          <w:u w:val="single"/>
        </w:rPr>
        <w:t>ORSA Journal on Computing</w:t>
      </w:r>
      <w:r>
        <w:rPr>
          <w:rFonts w:ascii="Times Roman" w:hAnsi="Times Roman"/>
          <w:sz w:val="22"/>
        </w:rPr>
        <w:t>, 4 (1992), 320-335.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11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"The k-edge Connected Spanning Subgraph Polyhedron," </w:t>
      </w:r>
      <w:r>
        <w:rPr>
          <w:rFonts w:ascii="Times Roman" w:hAnsi="Times Roman"/>
          <w:sz w:val="22"/>
          <w:u w:val="single"/>
        </w:rPr>
        <w:t>SIAM Journal on Discrete Mathematics</w:t>
      </w:r>
      <w:r>
        <w:rPr>
          <w:rFonts w:ascii="Times Roman" w:hAnsi="Times Roman"/>
          <w:sz w:val="22"/>
        </w:rPr>
        <w:t xml:space="preserve">; also appeared in </w:t>
      </w:r>
      <w:r>
        <w:rPr>
          <w:rFonts w:ascii="Times Roman" w:hAnsi="Times Roman"/>
          <w:sz w:val="22"/>
          <w:u w:val="single"/>
        </w:rPr>
        <w:t>Proceedings of IPCO92</w:t>
      </w:r>
      <w:r>
        <w:rPr>
          <w:rFonts w:ascii="Times Roman" w:hAnsi="Times Roman"/>
          <w:sz w:val="22"/>
        </w:rPr>
        <w:t>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12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"The Graph Partitioning Polytope on Series-Parallel and 4-Wheel Free Graphs,"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Roman" w:hAnsi="Times Roman"/>
              <w:sz w:val="22"/>
              <w:u w:val="single"/>
            </w:rPr>
            <w:t>SIAM</w:t>
          </w:r>
        </w:smartTag>
      </w:smartTag>
      <w:r>
        <w:rPr>
          <w:rFonts w:ascii="Times Roman" w:hAnsi="Times Roman"/>
          <w:sz w:val="22"/>
          <w:u w:val="single"/>
        </w:rPr>
        <w:t xml:space="preserve"> Journal on Discrete Mathematics</w:t>
      </w:r>
      <w:r>
        <w:rPr>
          <w:rFonts w:ascii="Times Roman" w:hAnsi="Times Roman"/>
          <w:sz w:val="22"/>
        </w:rPr>
        <w:t>, 7, No. 1 (1994), 16-31.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13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"The Steiner Tree problem I:  Formulations, Compositions and Extensions of Facets," with M.R. Rao, </w:t>
      </w:r>
      <w:r>
        <w:rPr>
          <w:rFonts w:ascii="Times Roman" w:hAnsi="Times Roman"/>
          <w:sz w:val="22"/>
          <w:u w:val="single"/>
        </w:rPr>
        <w:t>Mathematical Programming</w:t>
      </w:r>
      <w:r>
        <w:rPr>
          <w:rFonts w:ascii="Times Roman" w:hAnsi="Times Roman"/>
          <w:sz w:val="22"/>
        </w:rPr>
        <w:t>, 64 (1994), 209-229.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14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"The Steiner Tree Problem II:  Properties and Classes of Facets," with M.R. Rao, </w:t>
      </w:r>
      <w:r>
        <w:rPr>
          <w:rFonts w:ascii="Times Roman" w:hAnsi="Times Roman"/>
          <w:sz w:val="22"/>
          <w:u w:val="single"/>
        </w:rPr>
        <w:t>Mathematical Programming</w:t>
      </w:r>
      <w:r>
        <w:rPr>
          <w:rFonts w:ascii="Times Roman" w:hAnsi="Times Roman"/>
          <w:sz w:val="22"/>
        </w:rPr>
        <w:t>, 64 (1994), 231-246.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15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"Comparison of Formulations and a Heuristic for Packing Steiner Trees in a Graph," </w:t>
      </w:r>
      <w:r>
        <w:rPr>
          <w:rFonts w:ascii="Times Roman" w:hAnsi="Times Roman"/>
          <w:sz w:val="22"/>
          <w:u w:val="single"/>
        </w:rPr>
        <w:t>Annals of Operations Research</w:t>
      </w:r>
      <w:r>
        <w:rPr>
          <w:rFonts w:ascii="Times Roman" w:hAnsi="Times Roman"/>
          <w:sz w:val="22"/>
        </w:rPr>
        <w:t>, 50 (1994), 143-171.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16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"Facets of the k-partition Polytope" (with M. R. Rao), </w:t>
      </w:r>
      <w:r>
        <w:rPr>
          <w:rFonts w:ascii="Times Roman" w:hAnsi="Times Roman"/>
          <w:sz w:val="22"/>
          <w:u w:val="single"/>
        </w:rPr>
        <w:t>Discrete Applied Mathematics</w:t>
      </w:r>
      <w:r>
        <w:rPr>
          <w:rFonts w:ascii="Times Roman" w:hAnsi="Times Roman"/>
          <w:sz w:val="22"/>
        </w:rPr>
        <w:t>, 61 (1995), 27-48.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17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"Compositions for Matroids with the Fulkerson Property," </w:t>
      </w:r>
      <w:r>
        <w:rPr>
          <w:rFonts w:ascii="Times Roman" w:hAnsi="Times Roman"/>
          <w:sz w:val="22"/>
          <w:u w:val="single"/>
        </w:rPr>
        <w:t>Annals of Operations Research</w:t>
      </w:r>
      <w:r>
        <w:rPr>
          <w:rFonts w:ascii="Times Roman" w:hAnsi="Times Roman"/>
          <w:sz w:val="22"/>
        </w:rPr>
        <w:t>, 62 (1995), 87-101.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lastRenderedPageBreak/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18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"The Graphical Traveling Salesman Polyhedron:  Symmetric Inequalities,"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Roman" w:hAnsi="Times Roman"/>
              <w:sz w:val="22"/>
              <w:u w:val="single"/>
            </w:rPr>
            <w:t>SIAM</w:t>
          </w:r>
        </w:smartTag>
      </w:smartTag>
      <w:r>
        <w:rPr>
          <w:rFonts w:ascii="Times Roman" w:hAnsi="Times Roman"/>
          <w:sz w:val="22"/>
          <w:u w:val="single"/>
        </w:rPr>
        <w:t xml:space="preserve"> Journal on Discrete Mathematics</w:t>
      </w:r>
      <w:r>
        <w:rPr>
          <w:rFonts w:ascii="Times Roman" w:hAnsi="Times Roman"/>
          <w:sz w:val="22"/>
        </w:rPr>
        <w:t>, Vol. 9, No. 4 (1996), 602-624.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19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"Minimum Cost Node Disjoint Steiner Trees in Series-Parallel Networks" (with K. Talluri), </w:t>
      </w:r>
      <w:r>
        <w:rPr>
          <w:rFonts w:ascii="Times Roman" w:hAnsi="Times Roman"/>
          <w:sz w:val="22"/>
          <w:u w:val="single"/>
        </w:rPr>
        <w:t>VLSI Design</w:t>
      </w:r>
      <w:r>
        <w:rPr>
          <w:rFonts w:ascii="Times Roman" w:hAnsi="Times Roman"/>
          <w:sz w:val="22"/>
        </w:rPr>
        <w:t>, 4 (1), 1996, 53-57.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20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"An Extended Formulation for the A-cut Problem," with J. Owen, </w:t>
      </w:r>
      <w:r>
        <w:rPr>
          <w:rFonts w:ascii="Times Roman" w:hAnsi="Times Roman"/>
          <w:sz w:val="22"/>
          <w:u w:val="single"/>
        </w:rPr>
        <w:t>Mathematical Programming</w:t>
      </w:r>
      <w:r>
        <w:rPr>
          <w:rFonts w:ascii="Times Roman" w:hAnsi="Times Roman"/>
          <w:sz w:val="22"/>
        </w:rPr>
        <w:t>, 73 (1996), 7-30.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21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"Minimum Cost Capacity Installations for Multicommodity Network Flows" (with D. Bienstock, O. Gunluk, and C. Y. Tsai), </w:t>
      </w:r>
      <w:r>
        <w:rPr>
          <w:rFonts w:ascii="Times Roman" w:hAnsi="Times Roman"/>
          <w:sz w:val="22"/>
          <w:u w:val="single"/>
        </w:rPr>
        <w:t>Mathematical Programming</w:t>
      </w:r>
      <w:r>
        <w:rPr>
          <w:rFonts w:ascii="Times Roman" w:hAnsi="Times Roman"/>
          <w:sz w:val="22"/>
        </w:rPr>
        <w:t xml:space="preserve"> 81 (1998) 177-199.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22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"Algorithms and Extended Formulations for One and Two Facility Network Design," with </w:t>
      </w:r>
      <w:smartTag w:uri="urn:schemas-microsoft-com:office:smarttags" w:element="place">
        <w:r>
          <w:rPr>
            <w:rFonts w:ascii="Times Roman" w:hAnsi="Times Roman"/>
            <w:sz w:val="22"/>
          </w:rPr>
          <w:t>I.</w:t>
        </w:r>
      </w:smartTag>
      <w:r>
        <w:rPr>
          <w:rFonts w:ascii="Times Roman" w:hAnsi="Times Roman"/>
          <w:sz w:val="22"/>
        </w:rPr>
        <w:t xml:space="preserve"> Gilboa and S.T. Sastry, </w:t>
      </w:r>
      <w:r>
        <w:rPr>
          <w:rFonts w:ascii="Times Roman" w:hAnsi="Times Roman"/>
          <w:sz w:val="22"/>
          <w:u w:val="single"/>
        </w:rPr>
        <w:t>Integer Programming and Combinatorial Optimization, Lecture Notes in Computer Science</w:t>
      </w:r>
      <w:r>
        <w:rPr>
          <w:rFonts w:ascii="Times Roman" w:hAnsi="Times Roman"/>
          <w:sz w:val="22"/>
        </w:rPr>
        <w:t>, 1094 Springer-Verlag, 1996.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</w:t>
      </w:r>
      <w:r w:rsidR="00E42E41">
        <w:rPr>
          <w:rFonts w:ascii="Times Roman" w:hAnsi="Times Roman"/>
          <w:sz w:val="22"/>
        </w:rPr>
        <w:fldChar w:fldCharType="begin"/>
      </w:r>
      <w:r>
        <w:rPr>
          <w:rFonts w:ascii="Times Roman" w:hAnsi="Times Roman"/>
          <w:sz w:val="22"/>
        </w:rPr>
        <w:instrText>seq level0 \*arabic</w:instrText>
      </w:r>
      <w:r w:rsidR="00E42E41">
        <w:rPr>
          <w:rFonts w:ascii="Times Roman" w:hAnsi="Times Roman"/>
          <w:sz w:val="22"/>
        </w:rPr>
        <w:fldChar w:fldCharType="separate"/>
      </w:r>
      <w:r w:rsidR="003A162F">
        <w:rPr>
          <w:rFonts w:ascii="Times Roman" w:hAnsi="Times Roman"/>
          <w:noProof/>
          <w:sz w:val="22"/>
        </w:rPr>
        <w:t>23</w:t>
      </w:r>
      <w:r w:rsidR="00E42E41">
        <w:rPr>
          <w:rFonts w:ascii="Times Roman" w:hAnsi="Times Roman"/>
          <w:sz w:val="22"/>
        </w:rPr>
        <w:fldChar w:fldCharType="end"/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 xml:space="preserve">"Computational Study of the Multi-echelon Production Planning Problem," with M. R. Rao and C. Y. Tsai, </w:t>
      </w:r>
      <w:r>
        <w:rPr>
          <w:rFonts w:ascii="Times Roman" w:hAnsi="Times Roman"/>
          <w:sz w:val="22"/>
          <w:u w:val="single"/>
        </w:rPr>
        <w:t>Naval Research Logistics Quarterly</w:t>
      </w:r>
      <w:r>
        <w:rPr>
          <w:rFonts w:ascii="Times Roman" w:hAnsi="Times Roman"/>
          <w:sz w:val="22"/>
        </w:rPr>
        <w:t>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[24]</w:t>
      </w:r>
      <w:r>
        <w:rPr>
          <w:rFonts w:ascii="Times Roman" w:hAnsi="Times Roman"/>
          <w:sz w:val="22"/>
        </w:rPr>
        <w:tab/>
        <w:t xml:space="preserve">"Source sink flows with capacity installation in batches," with I. Gilboa and S.Y. Sastry, </w:t>
      </w:r>
      <w:r>
        <w:rPr>
          <w:rFonts w:ascii="Times Roman" w:hAnsi="Times Roman"/>
          <w:sz w:val="22"/>
          <w:u w:val="single"/>
        </w:rPr>
        <w:t>Discrete Applied Mathematics</w:t>
      </w:r>
      <w:r>
        <w:rPr>
          <w:rFonts w:ascii="Times Roman" w:hAnsi="Times Roman"/>
          <w:sz w:val="22"/>
        </w:rPr>
        <w:t xml:space="preserve">, </w:t>
      </w:r>
      <w:r>
        <w:rPr>
          <w:rFonts w:ascii="Times New Roman" w:hAnsi="Times New Roman"/>
          <w:sz w:val="22"/>
        </w:rPr>
        <w:t>85 (1998) 165-192</w:t>
      </w:r>
      <w:r>
        <w:rPr>
          <w:rFonts w:ascii="Times Roman" w:hAnsi="Times Roman"/>
          <w:sz w:val="22"/>
        </w:rPr>
        <w:t>.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[25]</w:t>
      </w:r>
      <w:r>
        <w:rPr>
          <w:rFonts w:ascii="Times Roman" w:hAnsi="Times Roman"/>
          <w:sz w:val="22"/>
        </w:rPr>
        <w:tab/>
        <w:t xml:space="preserve">"Partitioning of hypergraphs," with J. Owen, </w:t>
      </w:r>
      <w:r>
        <w:rPr>
          <w:rFonts w:ascii="Times Roman" w:hAnsi="Times Roman"/>
          <w:sz w:val="22"/>
          <w:u w:val="single"/>
        </w:rPr>
        <w:t>Discrete Applied Mathematics</w:t>
      </w:r>
      <w:r>
        <w:rPr>
          <w:rFonts w:ascii="Times Roman" w:hAnsi="Times Roman"/>
          <w:sz w:val="22"/>
        </w:rPr>
        <w:t xml:space="preserve">, </w:t>
      </w:r>
      <w:r>
        <w:rPr>
          <w:rFonts w:ascii="Times New Roman" w:hAnsi="Times New Roman"/>
          <w:sz w:val="22"/>
        </w:rPr>
        <w:t>90 (1999) 115-133</w:t>
      </w:r>
      <w:r>
        <w:rPr>
          <w:rFonts w:ascii="Times Roman" w:hAnsi="Times Roman"/>
          <w:sz w:val="22"/>
        </w:rPr>
        <w:t>.</w:t>
      </w:r>
    </w:p>
    <w:p w:rsidR="00AB7267" w:rsidRDefault="00AB7267">
      <w:pPr>
        <w:keepNext/>
        <w:keepLines/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[26]</w:t>
      </w:r>
      <w:r>
        <w:rPr>
          <w:rFonts w:ascii="Times Roman" w:hAnsi="Times Roman"/>
          <w:sz w:val="22"/>
        </w:rPr>
        <w:tab/>
        <w:t xml:space="preserve">"Packing and Covering," (with D. Simchi-Levi), </w:t>
      </w:r>
      <w:r>
        <w:rPr>
          <w:rFonts w:ascii="Times Roman" w:hAnsi="Times Roman"/>
          <w:sz w:val="22"/>
          <w:u w:val="single"/>
        </w:rPr>
        <w:t>CRC Handbook of Discrete and Combinatorial Mathematics</w:t>
      </w:r>
      <w:r>
        <w:rPr>
          <w:rFonts w:ascii="Times Roman" w:hAnsi="Times Roman"/>
          <w:sz w:val="22"/>
        </w:rPr>
        <w:t xml:space="preserve"> 2000.</w:t>
      </w:r>
    </w:p>
    <w:p w:rsidR="00AB7267" w:rsidRDefault="00AB7267">
      <w:pPr>
        <w:keepLines/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[27]</w:t>
      </w:r>
      <w:r>
        <w:rPr>
          <w:rFonts w:ascii="Times Roman" w:hAnsi="Times Roman"/>
          <w:sz w:val="22"/>
        </w:rPr>
        <w:tab/>
        <w:t xml:space="preserve">"Communication Networks," (with D. Simchi-Levi), </w:t>
      </w:r>
      <w:r>
        <w:rPr>
          <w:rFonts w:ascii="Times Roman" w:hAnsi="Times Roman"/>
          <w:sz w:val="22"/>
          <w:u w:val="single"/>
        </w:rPr>
        <w:t>CRC Handbook of Discrete and Combinatorial Mathematics</w:t>
      </w:r>
      <w:r>
        <w:rPr>
          <w:rFonts w:ascii="Times Roman" w:hAnsi="Times Roman"/>
          <w:sz w:val="22"/>
        </w:rPr>
        <w:t>, 2000.</w:t>
      </w:r>
    </w:p>
    <w:p w:rsidR="00AB7267" w:rsidRDefault="00AB7267">
      <w:pPr>
        <w:keepLines/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[28]</w:t>
      </w:r>
      <w:r>
        <w:rPr>
          <w:rFonts w:ascii="Times Roman" w:hAnsi="Times Roman"/>
          <w:sz w:val="22"/>
        </w:rPr>
        <w:tab/>
        <w:t xml:space="preserve">"Which e-business is right for your supply chain?" (with J. Van Mieghem) </w:t>
      </w:r>
      <w:r>
        <w:rPr>
          <w:rFonts w:ascii="Times Roman" w:hAnsi="Times Roman"/>
          <w:sz w:val="22"/>
          <w:u w:val="single"/>
        </w:rPr>
        <w:t>Supply Chain Management Review</w:t>
      </w:r>
      <w:r>
        <w:rPr>
          <w:rFonts w:ascii="Times Roman" w:hAnsi="Times Roman"/>
          <w:sz w:val="22"/>
        </w:rPr>
        <w:t>, July-August 2000.</w:t>
      </w:r>
    </w:p>
    <w:p w:rsidR="00AB7267" w:rsidRDefault="00AB7267">
      <w:pPr>
        <w:keepLines/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[29]</w:t>
      </w:r>
      <w:r>
        <w:rPr>
          <w:rFonts w:ascii="Times Roman" w:hAnsi="Times Roman"/>
          <w:sz w:val="22"/>
        </w:rPr>
        <w:tab/>
        <w:t xml:space="preserve">"A branch-and-cut approach for minimum cost multi-level network design" (with C.Y. Tsai) </w:t>
      </w:r>
      <w:r>
        <w:rPr>
          <w:rFonts w:ascii="Times Roman" w:hAnsi="Times Roman"/>
          <w:sz w:val="22"/>
          <w:u w:val="single"/>
        </w:rPr>
        <w:t>Discrete Mathematics</w:t>
      </w:r>
      <w:r>
        <w:rPr>
          <w:rFonts w:ascii="Times Roman" w:hAnsi="Times Roman"/>
          <w:sz w:val="22"/>
        </w:rPr>
        <w:t xml:space="preserve"> 242 (2002) 65-92</w:t>
      </w:r>
    </w:p>
    <w:p w:rsidR="00AB7267" w:rsidRDefault="00AB7267">
      <w:pPr>
        <w:keepLines/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[30]</w:t>
      </w:r>
      <w:r>
        <w:rPr>
          <w:rFonts w:ascii="Times Roman" w:hAnsi="Times Roman"/>
          <w:sz w:val="22"/>
        </w:rPr>
        <w:tab/>
        <w:t xml:space="preserve">"Evaluating B2B e-commerce opportunities in a supply chain," </w:t>
      </w:r>
      <w:r>
        <w:rPr>
          <w:rFonts w:ascii="Times Roman" w:hAnsi="Times Roman"/>
          <w:i/>
          <w:iCs/>
          <w:sz w:val="22"/>
        </w:rPr>
        <w:t>Supply Chain Management Review</w:t>
      </w:r>
      <w:r>
        <w:rPr>
          <w:rFonts w:ascii="Times Roman" w:hAnsi="Times Roman"/>
          <w:sz w:val="22"/>
        </w:rPr>
        <w:t>, May-June 2001</w:t>
      </w:r>
    </w:p>
    <w:p w:rsidR="004A6CA0" w:rsidRDefault="004A6CA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[31]</w:t>
      </w:r>
      <w:r>
        <w:rPr>
          <w:rFonts w:ascii="Times Roman" w:hAnsi="Times Roman"/>
          <w:sz w:val="22"/>
        </w:rPr>
        <w:tab/>
        <w:t xml:space="preserve">"Polyhedral Approaches for the Steiner Tree problem on Graphs," with C.Y. Tsai, in </w:t>
      </w:r>
      <w:r>
        <w:rPr>
          <w:rFonts w:ascii="Times Roman" w:hAnsi="Times Roman"/>
          <w:i/>
          <w:sz w:val="22"/>
        </w:rPr>
        <w:t>Steiner Trees in Industry</w:t>
      </w:r>
      <w:r>
        <w:rPr>
          <w:rFonts w:ascii="Times Roman" w:hAnsi="Times Roman"/>
          <w:sz w:val="22"/>
        </w:rPr>
        <w:t>, D.Z. DU and X. Cheng (eds.), Klu</w:t>
      </w:r>
      <w:r w:rsidR="00FD5617">
        <w:rPr>
          <w:rFonts w:ascii="Times Roman" w:hAnsi="Times Roman"/>
          <w:sz w:val="22"/>
        </w:rPr>
        <w:t>w</w:t>
      </w:r>
      <w:r>
        <w:rPr>
          <w:rFonts w:ascii="Times Roman" w:hAnsi="Times Roman"/>
          <w:sz w:val="22"/>
        </w:rPr>
        <w:t>er Publishers 2001</w:t>
      </w:r>
    </w:p>
    <w:p w:rsidR="00AB7267" w:rsidRDefault="00AB72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[3</w:t>
      </w:r>
      <w:r w:rsidR="004A6CA0">
        <w:rPr>
          <w:rFonts w:ascii="Times Roman" w:hAnsi="Times Roman"/>
          <w:sz w:val="22"/>
        </w:rPr>
        <w:t>2</w:t>
      </w:r>
      <w:r>
        <w:rPr>
          <w:rFonts w:ascii="Times Roman" w:hAnsi="Times Roman"/>
          <w:sz w:val="22"/>
        </w:rPr>
        <w:t>]</w:t>
      </w:r>
      <w:r>
        <w:rPr>
          <w:rFonts w:ascii="Times Roman" w:hAnsi="Times Roman"/>
          <w:sz w:val="22"/>
        </w:rPr>
        <w:tab/>
        <w:t>"Cost allocation for a tree network with heterogeneous customers," with D. Granot and J. Kuipers</w:t>
      </w:r>
      <w:r w:rsidR="004A6CA0">
        <w:rPr>
          <w:rFonts w:ascii="Times Roman" w:hAnsi="Times Roman"/>
          <w:sz w:val="22"/>
        </w:rPr>
        <w:t xml:space="preserve">, </w:t>
      </w:r>
      <w:r w:rsidR="004A6CA0">
        <w:rPr>
          <w:rFonts w:ascii="Times Roman" w:hAnsi="Times Roman"/>
          <w:sz w:val="22"/>
          <w:u w:val="single"/>
        </w:rPr>
        <w:t>Mathematics of Operations Research</w:t>
      </w:r>
      <w:r w:rsidR="004A6CA0">
        <w:rPr>
          <w:rFonts w:ascii="Times Roman" w:hAnsi="Times Roman"/>
          <w:sz w:val="22"/>
        </w:rPr>
        <w:t>, 27(4) 2002</w:t>
      </w:r>
      <w:r>
        <w:rPr>
          <w:rFonts w:ascii="Times Roman" w:hAnsi="Times Roman"/>
          <w:sz w:val="22"/>
        </w:rPr>
        <w:t>.</w:t>
      </w:r>
    </w:p>
    <w:p w:rsidR="00AB7267" w:rsidRDefault="004A6CA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[33</w:t>
      </w:r>
      <w:r w:rsidR="00AB7267">
        <w:rPr>
          <w:rFonts w:ascii="Times Roman" w:hAnsi="Times Roman"/>
          <w:sz w:val="22"/>
        </w:rPr>
        <w:t>]</w:t>
      </w:r>
      <w:r w:rsidR="00AB7267">
        <w:rPr>
          <w:rFonts w:ascii="Times Roman" w:hAnsi="Times Roman"/>
          <w:sz w:val="22"/>
        </w:rPr>
        <w:tab/>
        <w:t xml:space="preserve">"Designing </w:t>
      </w:r>
      <w:r>
        <w:rPr>
          <w:rFonts w:ascii="Times Roman" w:hAnsi="Times Roman"/>
          <w:sz w:val="22"/>
        </w:rPr>
        <w:t>the distribution network in a supply chain,</w:t>
      </w:r>
      <w:r w:rsidR="00AB7267">
        <w:rPr>
          <w:rFonts w:ascii="Times Roman" w:hAnsi="Times Roman"/>
          <w:sz w:val="22"/>
        </w:rPr>
        <w:t>"</w:t>
      </w:r>
      <w:r>
        <w:rPr>
          <w:rFonts w:ascii="Times Roman" w:hAnsi="Times Roman"/>
          <w:sz w:val="22"/>
        </w:rPr>
        <w:t xml:space="preserve"> </w:t>
      </w:r>
      <w:r>
        <w:rPr>
          <w:rFonts w:ascii="Times Roman" w:hAnsi="Times Roman"/>
          <w:sz w:val="22"/>
          <w:u w:val="single"/>
        </w:rPr>
        <w:t xml:space="preserve">Transportation Research </w:t>
      </w:r>
      <w:r>
        <w:rPr>
          <w:rFonts w:ascii="Times Roman" w:hAnsi="Times Roman"/>
          <w:sz w:val="22"/>
        </w:rPr>
        <w:t>39, 2003.</w:t>
      </w:r>
    </w:p>
    <w:p w:rsidR="004A6CA0" w:rsidRDefault="004A6CA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[34]</w:t>
      </w:r>
      <w:r>
        <w:rPr>
          <w:rFonts w:ascii="Times Roman" w:hAnsi="Times Roman"/>
          <w:sz w:val="22"/>
        </w:rPr>
        <w:tab/>
        <w:t xml:space="preserve">"What will drive the enterprise software shakeout?" </w:t>
      </w:r>
      <w:r>
        <w:rPr>
          <w:rFonts w:ascii="Times Roman" w:hAnsi="Times Roman"/>
          <w:sz w:val="22"/>
          <w:u w:val="single"/>
        </w:rPr>
        <w:t>Supply Chain Management Review</w:t>
      </w:r>
      <w:r>
        <w:rPr>
          <w:rFonts w:ascii="Times Roman" w:hAnsi="Times Roman"/>
          <w:sz w:val="22"/>
        </w:rPr>
        <w:t>, 7(1) January/February 2003</w:t>
      </w:r>
    </w:p>
    <w:p w:rsidR="00C73CDF" w:rsidRPr="00C73CDF" w:rsidRDefault="00C73CD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[35]</w:t>
      </w:r>
      <w:r>
        <w:rPr>
          <w:rFonts w:ascii="Times Roman" w:hAnsi="Times Roman"/>
          <w:sz w:val="22"/>
        </w:rPr>
        <w:tab/>
        <w:t xml:space="preserve">"Coal movement by railroad in the powder river basin," with G. Reinhardt and M. Dada, </w:t>
      </w:r>
      <w:r>
        <w:rPr>
          <w:rFonts w:ascii="Times Roman" w:hAnsi="Times Roman"/>
          <w:sz w:val="22"/>
          <w:u w:val="single"/>
        </w:rPr>
        <w:t>Energy Studies Review</w:t>
      </w:r>
      <w:r>
        <w:rPr>
          <w:rFonts w:ascii="Times Roman" w:hAnsi="Times Roman"/>
          <w:sz w:val="22"/>
        </w:rPr>
        <w:t xml:space="preserve"> 11 (1), 2003, 53-73</w:t>
      </w:r>
    </w:p>
    <w:p w:rsidR="00C73CDF" w:rsidRDefault="00C73CD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[36]</w:t>
      </w:r>
      <w:r>
        <w:rPr>
          <w:rFonts w:ascii="Times Roman" w:hAnsi="Times Roman"/>
          <w:sz w:val="22"/>
        </w:rPr>
        <w:tab/>
        <w:t xml:space="preserve">"The effect of lead time uncertainty on safety stocks," with G. Reinhardt and M. Dada, </w:t>
      </w:r>
      <w:r>
        <w:rPr>
          <w:rFonts w:ascii="Times Roman" w:hAnsi="Times Roman"/>
          <w:sz w:val="22"/>
          <w:u w:val="single"/>
        </w:rPr>
        <w:t>Decision Sciences</w:t>
      </w:r>
      <w:r>
        <w:rPr>
          <w:rFonts w:ascii="Times Roman" w:hAnsi="Times Roman"/>
          <w:sz w:val="22"/>
        </w:rPr>
        <w:t>, 35 (1), 2004, 1-20.</w:t>
      </w:r>
    </w:p>
    <w:p w:rsidR="00C73CDF" w:rsidRDefault="00C73CD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[37]</w:t>
      </w:r>
      <w:r>
        <w:rPr>
          <w:rFonts w:ascii="Times Roman" w:hAnsi="Times Roman"/>
          <w:sz w:val="22"/>
        </w:rPr>
        <w:tab/>
        <w:t xml:space="preserve">"Five decades of operations management and the prospects ahead," with W. Lovejoy and C. Yano, </w:t>
      </w:r>
      <w:r>
        <w:rPr>
          <w:rFonts w:ascii="Times Roman" w:hAnsi="Times Roman"/>
          <w:sz w:val="22"/>
          <w:u w:val="single"/>
        </w:rPr>
        <w:t>Management Science</w:t>
      </w:r>
      <w:r>
        <w:rPr>
          <w:rFonts w:ascii="Times Roman" w:hAnsi="Times Roman"/>
          <w:sz w:val="22"/>
        </w:rPr>
        <w:t xml:space="preserve"> 50 (1), 2004, 8-14.</w:t>
      </w:r>
    </w:p>
    <w:p w:rsidR="00743861" w:rsidRDefault="0074386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[38]</w:t>
      </w:r>
      <w:r>
        <w:rPr>
          <w:rFonts w:ascii="Times Roman" w:hAnsi="Times Roman"/>
          <w:sz w:val="22"/>
        </w:rPr>
        <w:tab/>
        <w:t>"Managing Risk</w:t>
      </w:r>
      <w:r w:rsidR="003A162F" w:rsidRPr="003A162F">
        <w:rPr>
          <w:rFonts w:ascii="Times Roman" w:hAnsi="Times Roman"/>
          <w:sz w:val="22"/>
        </w:rPr>
        <w:t xml:space="preserve"> </w:t>
      </w:r>
      <w:r w:rsidR="003A162F">
        <w:rPr>
          <w:rFonts w:ascii="Times Roman" w:hAnsi="Times Roman"/>
          <w:sz w:val="22"/>
        </w:rPr>
        <w:t>to Avoid Supply Chain Breakdown</w:t>
      </w:r>
      <w:r>
        <w:rPr>
          <w:rFonts w:ascii="Times Roman" w:hAnsi="Times Roman"/>
          <w:sz w:val="22"/>
        </w:rPr>
        <w:t xml:space="preserve">," with M.S. Sodhi, </w:t>
      </w:r>
      <w:r>
        <w:rPr>
          <w:rFonts w:ascii="Times Roman" w:hAnsi="Times Roman"/>
          <w:sz w:val="22"/>
          <w:u w:val="single"/>
        </w:rPr>
        <w:t>Sloan Management Review</w:t>
      </w:r>
      <w:r w:rsidR="00AB0964">
        <w:rPr>
          <w:rFonts w:ascii="Times Roman" w:hAnsi="Times Roman"/>
          <w:sz w:val="22"/>
        </w:rPr>
        <w:t>, Fall 2004, 53-61.</w:t>
      </w:r>
    </w:p>
    <w:p w:rsidR="003A162F" w:rsidRDefault="003A162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[39]</w:t>
      </w:r>
      <w:r>
        <w:rPr>
          <w:rFonts w:ascii="Times Roman" w:hAnsi="Times Roman"/>
          <w:sz w:val="22"/>
        </w:rPr>
        <w:tab/>
        <w:t xml:space="preserve">"Managing Service Inventory to Improve performance," </w:t>
      </w:r>
      <w:r>
        <w:rPr>
          <w:rFonts w:ascii="Times Roman" w:hAnsi="Times Roman"/>
          <w:sz w:val="22"/>
          <w:u w:val="single"/>
        </w:rPr>
        <w:t>Sloan Management Review</w:t>
      </w:r>
      <w:r>
        <w:rPr>
          <w:rFonts w:ascii="Times Roman" w:hAnsi="Times Roman"/>
          <w:sz w:val="22"/>
        </w:rPr>
        <w:t>, Fall 2005, 56-63.</w:t>
      </w:r>
    </w:p>
    <w:p w:rsidR="00841432" w:rsidRPr="00A41118" w:rsidRDefault="0084143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[40]</w:t>
      </w:r>
      <w:r>
        <w:rPr>
          <w:rFonts w:ascii="Times Roman" w:hAnsi="Times Roman"/>
          <w:sz w:val="22"/>
        </w:rPr>
        <w:tab/>
        <w:t xml:space="preserve">“The Importance of Decoupling Disruption and Recurrent Risk in a Supply Chain,” with U. Mohan and G. Reinhardt, </w:t>
      </w:r>
      <w:r>
        <w:rPr>
          <w:rFonts w:ascii="Times Roman" w:hAnsi="Times Roman"/>
          <w:sz w:val="22"/>
          <w:u w:val="single"/>
        </w:rPr>
        <w:t>Naval research Logistics</w:t>
      </w:r>
      <w:r w:rsidR="00A41118">
        <w:rPr>
          <w:rFonts w:ascii="Times Roman" w:hAnsi="Times Roman"/>
          <w:sz w:val="22"/>
        </w:rPr>
        <w:t xml:space="preserve"> 54 (5), 2007.</w:t>
      </w:r>
    </w:p>
    <w:p w:rsidR="00AD3C26" w:rsidRDefault="00AD3C2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</w:rPr>
      </w:pPr>
      <w:r>
        <w:rPr>
          <w:rFonts w:ascii="Times Roman" w:hAnsi="Times Roman"/>
          <w:sz w:val="22"/>
        </w:rPr>
        <w:t>[41]</w:t>
      </w:r>
      <w:r>
        <w:rPr>
          <w:rFonts w:ascii="Times Roman" w:hAnsi="Times Roman"/>
          <w:sz w:val="22"/>
        </w:rPr>
        <w:tab/>
      </w:r>
      <w:r>
        <w:rPr>
          <w:rFonts w:ascii="Arial" w:hAnsi="Arial" w:cs="Arial"/>
        </w:rPr>
        <w:t>“</w:t>
      </w:r>
      <w:hyperlink r:id="rId8" w:history="1">
        <w:r>
          <w:rPr>
            <w:rStyle w:val="Hyperlink"/>
            <w:rFonts w:ascii="Arial" w:hAnsi="Arial" w:cs="Arial"/>
          </w:rPr>
          <w:t>Looking for the Bang from the RFID Buck</w:t>
        </w:r>
      </w:hyperlink>
      <w:r>
        <w:rPr>
          <w:rFonts w:ascii="Arial" w:hAnsi="Arial" w:cs="Arial"/>
        </w:rPr>
        <w:t>,” (with M.S. Sodhi), Supply Chain Management Review (May / June 2007), 34-41.</w:t>
      </w:r>
    </w:p>
    <w:p w:rsidR="00B54D5C" w:rsidRDefault="00B54D5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</w:rPr>
        <w:t>[42]</w:t>
      </w:r>
      <w:r>
        <w:rPr>
          <w:rFonts w:ascii="Arial" w:hAnsi="Arial" w:cs="Arial"/>
        </w:rPr>
        <w:tab/>
      </w:r>
      <w:r w:rsidRPr="00B54D5C">
        <w:rPr>
          <w:rFonts w:ascii="Times New Roman" w:hAnsi="Times New Roman"/>
          <w:sz w:val="22"/>
          <w:szCs w:val="22"/>
        </w:rPr>
        <w:t xml:space="preserve">"Simple standardized patient hand-off system that increases accuracy and completeness," (with </w:t>
      </w:r>
      <w:r w:rsidRPr="00B54D5C">
        <w:rPr>
          <w:rFonts w:ascii="Times New Roman" w:hAnsi="Times New Roman"/>
          <w:sz w:val="22"/>
          <w:szCs w:val="22"/>
        </w:rPr>
        <w:lastRenderedPageBreak/>
        <w:t xml:space="preserve">Wayne J., Tyagi R., Reinhardt G, Rooney D, Makoul G, DaRosa D), </w:t>
      </w:r>
      <w:r w:rsidRPr="00B54D5C">
        <w:rPr>
          <w:rStyle w:val="Emphasis"/>
          <w:rFonts w:ascii="Times New Roman" w:hAnsi="Times New Roman"/>
          <w:sz w:val="22"/>
          <w:szCs w:val="22"/>
        </w:rPr>
        <w:t>Journal of Surgical Education</w:t>
      </w:r>
      <w:r w:rsidRPr="00B54D5C">
        <w:rPr>
          <w:rFonts w:ascii="Times New Roman" w:hAnsi="Times New Roman"/>
          <w:sz w:val="22"/>
          <w:szCs w:val="22"/>
        </w:rPr>
        <w:t xml:space="preserve"> V</w:t>
      </w:r>
      <w:r w:rsidR="003B7477">
        <w:rPr>
          <w:rFonts w:ascii="Times New Roman" w:hAnsi="Times New Roman"/>
          <w:sz w:val="22"/>
          <w:szCs w:val="22"/>
        </w:rPr>
        <w:t>o</w:t>
      </w:r>
      <w:r w:rsidRPr="00B54D5C">
        <w:rPr>
          <w:rFonts w:ascii="Times New Roman" w:hAnsi="Times New Roman"/>
          <w:sz w:val="22"/>
          <w:szCs w:val="22"/>
        </w:rPr>
        <w:t>lume 65, Number 1, January/February 2008.</w:t>
      </w:r>
    </w:p>
    <w:p w:rsidR="00777EA5" w:rsidRDefault="00777EA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[43]</w:t>
      </w:r>
      <w:r>
        <w:rPr>
          <w:rFonts w:ascii="Times New Roman" w:hAnsi="Times New Roman"/>
          <w:sz w:val="22"/>
          <w:szCs w:val="22"/>
        </w:rPr>
        <w:tab/>
        <w:t>“</w:t>
      </w:r>
      <w:r w:rsidRPr="00777EA5">
        <w:rPr>
          <w:rFonts w:ascii="Times New Roman" w:hAnsi="Times New Roman"/>
          <w:sz w:val="22"/>
          <w:szCs w:val="22"/>
        </w:rPr>
        <w:t>Threshold incentives over multiple periods and the sales hockey stick phenomenon</w:t>
      </w:r>
      <w:r>
        <w:rPr>
          <w:rFonts w:ascii="Times New Roman" w:hAnsi="Times New Roman"/>
          <w:sz w:val="22"/>
          <w:szCs w:val="22"/>
        </w:rPr>
        <w:t xml:space="preserve">,” (with Milind Sohoni, Achal Bassamboo, Usha Mohan and Nuri Sendil), </w:t>
      </w:r>
      <w:r w:rsidRPr="00777EA5">
        <w:rPr>
          <w:rFonts w:ascii="Times New Roman" w:hAnsi="Times New Roman"/>
          <w:i/>
          <w:sz w:val="22"/>
          <w:szCs w:val="22"/>
        </w:rPr>
        <w:t>Naval Research Logistics</w:t>
      </w:r>
      <w:r w:rsidRPr="00777EA5">
        <w:rPr>
          <w:rFonts w:ascii="Times New Roman" w:hAnsi="Times New Roman"/>
          <w:sz w:val="22"/>
          <w:szCs w:val="22"/>
        </w:rPr>
        <w:t>, 57 (6): 503–518.</w:t>
      </w:r>
    </w:p>
    <w:p w:rsidR="000A3052" w:rsidRDefault="000A3052" w:rsidP="000A30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[44]</w:t>
      </w:r>
      <w:r>
        <w:rPr>
          <w:rFonts w:ascii="Times New Roman" w:hAnsi="Times New Roman"/>
          <w:sz w:val="22"/>
          <w:szCs w:val="22"/>
        </w:rPr>
        <w:tab/>
        <w:t xml:space="preserve">“A facility reliability problem: Formulation, properties, and algorithm,” (with Michael Lim, Achal Bassamboo, Mark Daskin), </w:t>
      </w:r>
      <w:r w:rsidRPr="00777EA5">
        <w:rPr>
          <w:rFonts w:ascii="Times New Roman" w:hAnsi="Times New Roman"/>
          <w:i/>
          <w:sz w:val="22"/>
          <w:szCs w:val="22"/>
        </w:rPr>
        <w:t>Naval Research Logistics</w:t>
      </w:r>
      <w:r w:rsidRPr="00777EA5">
        <w:rPr>
          <w:rFonts w:ascii="Times New Roman" w:hAnsi="Times New Roman"/>
          <w:sz w:val="22"/>
          <w:szCs w:val="22"/>
        </w:rPr>
        <w:t>, 57 (</w:t>
      </w:r>
      <w:r>
        <w:rPr>
          <w:rFonts w:ascii="Times New Roman" w:hAnsi="Times New Roman"/>
          <w:sz w:val="22"/>
          <w:szCs w:val="22"/>
        </w:rPr>
        <w:t>2010)</w:t>
      </w:r>
      <w:r w:rsidRPr="00777EA5">
        <w:rPr>
          <w:rFonts w:ascii="Times New Roman" w:hAnsi="Times New Roman"/>
          <w:sz w:val="22"/>
          <w:szCs w:val="22"/>
        </w:rPr>
        <w:t>.</w:t>
      </w:r>
    </w:p>
    <w:p w:rsidR="00C71813" w:rsidRDefault="00C71813" w:rsidP="000A3052">
      <w:pPr>
        <w:pStyle w:val="NormalWeb"/>
        <w:ind w:left="720" w:hanging="720"/>
      </w:pPr>
      <w:r>
        <w:rPr>
          <w:sz w:val="22"/>
          <w:szCs w:val="22"/>
        </w:rPr>
        <w:t>[4</w:t>
      </w:r>
      <w:r w:rsidR="000A3052">
        <w:rPr>
          <w:sz w:val="22"/>
          <w:szCs w:val="22"/>
        </w:rPr>
        <w:t>5</w:t>
      </w:r>
      <w:r>
        <w:rPr>
          <w:sz w:val="22"/>
          <w:szCs w:val="22"/>
        </w:rPr>
        <w:t>]</w:t>
      </w:r>
      <w:r>
        <w:rPr>
          <w:sz w:val="22"/>
          <w:szCs w:val="22"/>
        </w:rPr>
        <w:tab/>
        <w:t>“</w:t>
      </w:r>
      <w:r w:rsidRPr="00C71813">
        <w:rPr>
          <w:sz w:val="22"/>
          <w:szCs w:val="22"/>
        </w:rPr>
        <w:t xml:space="preserve">Threshold incentives and sales variance,” (with Milind Sohoni, Usha Mohan and Nuri Sendil), </w:t>
      </w:r>
      <w:r w:rsidRPr="00C71813">
        <w:rPr>
          <w:i/>
          <w:sz w:val="22"/>
          <w:szCs w:val="22"/>
        </w:rPr>
        <w:t>Production and Operations Management</w:t>
      </w:r>
      <w:r w:rsidRPr="00C71813">
        <w:rPr>
          <w:sz w:val="22"/>
          <w:szCs w:val="22"/>
        </w:rPr>
        <w:t xml:space="preserve">, </w:t>
      </w:r>
      <w:r w:rsidR="00DC3FAA">
        <w:rPr>
          <w:rFonts w:eastAsia="Times New Roman"/>
        </w:rPr>
        <w:t>Vol. 20, No. 4, July-August 2011, pp. 571-586.</w:t>
      </w:r>
    </w:p>
    <w:p w:rsidR="00FD5617" w:rsidRDefault="00FD5617" w:rsidP="00FD561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[46]</w:t>
      </w:r>
      <w:r>
        <w:rPr>
          <w:rFonts w:ascii="Times New Roman" w:hAnsi="Times New Roman"/>
          <w:sz w:val="22"/>
          <w:szCs w:val="22"/>
        </w:rPr>
        <w:tab/>
        <w:t xml:space="preserve">“Facility location decisions with random disruptions and imperfect estimation,” (with Michael Lim, Achal Bassamboo, Mark Daskin), </w:t>
      </w:r>
      <w:r>
        <w:rPr>
          <w:rFonts w:ascii="Times New Roman" w:hAnsi="Times New Roman"/>
          <w:i/>
          <w:sz w:val="22"/>
          <w:szCs w:val="22"/>
        </w:rPr>
        <w:t>Manufacturing &amp; Service Operations Management</w:t>
      </w:r>
      <w:r>
        <w:rPr>
          <w:rFonts w:ascii="Times New Roman" w:hAnsi="Times New Roman"/>
          <w:sz w:val="22"/>
          <w:szCs w:val="22"/>
        </w:rPr>
        <w:t xml:space="preserve">, </w:t>
      </w:r>
      <w:r w:rsidR="000A3052">
        <w:rPr>
          <w:rFonts w:ascii="Times New Roman" w:hAnsi="Times New Roman"/>
          <w:sz w:val="22"/>
          <w:szCs w:val="22"/>
        </w:rPr>
        <w:t>published online before print on December 14, 2012</w:t>
      </w:r>
      <w:r w:rsidRPr="00777EA5">
        <w:rPr>
          <w:rFonts w:ascii="Times New Roman" w:hAnsi="Times New Roman"/>
          <w:sz w:val="22"/>
          <w:szCs w:val="22"/>
        </w:rPr>
        <w:t>.</w:t>
      </w:r>
      <w:r w:rsidR="000A3052">
        <w:rPr>
          <w:rFonts w:ascii="Times New Roman" w:hAnsi="Times New Roman"/>
          <w:sz w:val="22"/>
          <w:szCs w:val="22"/>
        </w:rPr>
        <w:t xml:space="preserve"> To appear in print</w:t>
      </w:r>
    </w:p>
    <w:p w:rsidR="00FD5617" w:rsidRDefault="00FD5617" w:rsidP="00FD5617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B91A36"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</w:rPr>
        <w:t>47</w:t>
      </w:r>
      <w:r w:rsidRPr="00B91A36">
        <w:rPr>
          <w:rFonts w:ascii="Times New Roman" w:hAnsi="Times New Roman"/>
          <w:sz w:val="22"/>
          <w:szCs w:val="22"/>
        </w:rPr>
        <w:t>]</w:t>
      </w:r>
      <w:r w:rsidRPr="00B91A36">
        <w:rPr>
          <w:rFonts w:ascii="Times New Roman" w:hAnsi="Times New Roman"/>
          <w:sz w:val="22"/>
          <w:szCs w:val="22"/>
        </w:rPr>
        <w:tab/>
        <w:t>“</w:t>
      </w:r>
      <w:r>
        <w:rPr>
          <w:rFonts w:ascii="Times New Roman" w:hAnsi="Times New Roman"/>
          <w:sz w:val="22"/>
          <w:szCs w:val="22"/>
        </w:rPr>
        <w:t>Supply Chain Design for Managing Disruptive Risk</w:t>
      </w:r>
      <w:r w:rsidRPr="00B91A36">
        <w:rPr>
          <w:rFonts w:ascii="Times New Roman" w:hAnsi="Times New Roman"/>
          <w:sz w:val="22"/>
          <w:szCs w:val="22"/>
        </w:rPr>
        <w:t xml:space="preserve">,” with </w:t>
      </w:r>
      <w:r>
        <w:rPr>
          <w:rFonts w:ascii="Times New Roman" w:hAnsi="Times New Roman"/>
          <w:sz w:val="22"/>
          <w:szCs w:val="22"/>
        </w:rPr>
        <w:t>ManMohan Sodhi</w:t>
      </w:r>
      <w:r w:rsidRPr="00B91A3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To appear in </w:t>
      </w:r>
      <w:r>
        <w:rPr>
          <w:rFonts w:ascii="Times New Roman" w:hAnsi="Times New Roman"/>
          <w:i/>
          <w:sz w:val="22"/>
          <w:szCs w:val="22"/>
        </w:rPr>
        <w:t>Oxford Handbook of Managerial Economics</w:t>
      </w:r>
      <w:r>
        <w:rPr>
          <w:rFonts w:ascii="Times New Roman" w:hAnsi="Times New Roman"/>
          <w:sz w:val="22"/>
          <w:szCs w:val="22"/>
        </w:rPr>
        <w:t>.</w:t>
      </w:r>
    </w:p>
    <w:p w:rsidR="00C71813" w:rsidRPr="00777EA5" w:rsidRDefault="00C7181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</w:p>
    <w:p w:rsidR="00B91A36" w:rsidRDefault="00B91A3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  <w:u w:val="single"/>
        </w:rPr>
      </w:pPr>
    </w:p>
    <w:p w:rsidR="003A162F" w:rsidRDefault="0084143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  <w:u w:val="single"/>
        </w:rPr>
      </w:pPr>
      <w:r>
        <w:rPr>
          <w:rFonts w:ascii="Times Roman" w:hAnsi="Times Roman"/>
          <w:sz w:val="22"/>
          <w:u w:val="single"/>
        </w:rPr>
        <w:t>Other Articles</w:t>
      </w:r>
    </w:p>
    <w:p w:rsidR="00B91A36" w:rsidRDefault="00B91A3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</w:p>
    <w:p w:rsidR="00841432" w:rsidRDefault="0084143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[1]</w:t>
      </w:r>
      <w:r>
        <w:rPr>
          <w:rFonts w:ascii="Times Roman" w:hAnsi="Times Roman"/>
          <w:sz w:val="22"/>
        </w:rPr>
        <w:tab/>
        <w:t xml:space="preserve">“Choose the Channel that Matches your product,” </w:t>
      </w:r>
      <w:r>
        <w:rPr>
          <w:rFonts w:ascii="Times Roman" w:hAnsi="Times Roman"/>
          <w:sz w:val="22"/>
          <w:u w:val="single"/>
        </w:rPr>
        <w:t>Supply Chain Strategy</w:t>
      </w:r>
      <w:r>
        <w:rPr>
          <w:rFonts w:ascii="Times Roman" w:hAnsi="Times Roman"/>
          <w:sz w:val="22"/>
        </w:rPr>
        <w:t>, Vol. No. 9, October 2006</w:t>
      </w:r>
    </w:p>
    <w:p w:rsidR="00841432" w:rsidRPr="00841432" w:rsidRDefault="0084143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[2]</w:t>
      </w:r>
      <w:r>
        <w:rPr>
          <w:rFonts w:ascii="Times Roman" w:hAnsi="Times Roman"/>
          <w:sz w:val="22"/>
        </w:rPr>
        <w:tab/>
        <w:t xml:space="preserve">“In Search of RFID’s Sweet Spot,” with M.S. Sodhi, </w:t>
      </w:r>
      <w:r>
        <w:rPr>
          <w:rFonts w:ascii="Times Roman" w:hAnsi="Times Roman"/>
          <w:sz w:val="22"/>
          <w:u w:val="single"/>
        </w:rPr>
        <w:t>Wall Street Journal</w:t>
      </w:r>
      <w:r>
        <w:rPr>
          <w:rFonts w:ascii="Times Roman" w:hAnsi="Times Roman"/>
          <w:sz w:val="22"/>
        </w:rPr>
        <w:t>, March 3, 2007</w:t>
      </w:r>
    </w:p>
    <w:p w:rsidR="00111E5A" w:rsidRDefault="00111E5A" w:rsidP="00111E5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[3]</w:t>
      </w:r>
      <w:r>
        <w:rPr>
          <w:rFonts w:ascii="Times Roman" w:hAnsi="Times Roman"/>
          <w:sz w:val="22"/>
        </w:rPr>
        <w:tab/>
        <w:t xml:space="preserve">“Riscos recorrentes e de ruptura,” </w:t>
      </w:r>
      <w:r>
        <w:rPr>
          <w:rFonts w:ascii="Times Roman" w:hAnsi="Times Roman"/>
          <w:sz w:val="22"/>
          <w:u w:val="single"/>
        </w:rPr>
        <w:t>Mundo Logistico</w:t>
      </w:r>
      <w:r>
        <w:rPr>
          <w:rFonts w:ascii="Times Roman" w:hAnsi="Times Roman"/>
          <w:sz w:val="22"/>
        </w:rPr>
        <w:t>, April 2011. Portuguese translation of my article in English.</w:t>
      </w:r>
    </w:p>
    <w:p w:rsidR="00841432" w:rsidRDefault="0084143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</w:p>
    <w:p w:rsidR="00111E5A" w:rsidRPr="00841432" w:rsidRDefault="00111E5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Roman" w:hAnsi="Times Roman"/>
          <w:sz w:val="22"/>
        </w:rPr>
      </w:pP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  <w:u w:val="single"/>
        </w:rPr>
      </w:pPr>
      <w:r>
        <w:rPr>
          <w:rFonts w:ascii="Times Roman" w:hAnsi="Times Roman"/>
          <w:sz w:val="22"/>
          <w:u w:val="single"/>
        </w:rPr>
        <w:t>Working Papers</w:t>
      </w:r>
    </w:p>
    <w:p w:rsidR="00B91A36" w:rsidRDefault="00B91A36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0A3052" w:rsidRPr="000A3052" w:rsidRDefault="000A3052" w:rsidP="000A3052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i/>
          <w:sz w:val="22"/>
          <w:szCs w:val="22"/>
        </w:rPr>
      </w:pPr>
      <w:r w:rsidRPr="00B91A36"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</w:rPr>
        <w:t>1</w:t>
      </w:r>
      <w:r w:rsidRPr="00B91A36">
        <w:rPr>
          <w:rFonts w:ascii="Times New Roman" w:hAnsi="Times New Roman"/>
          <w:sz w:val="22"/>
          <w:szCs w:val="22"/>
        </w:rPr>
        <w:t>]</w:t>
      </w:r>
      <w:r w:rsidRPr="00B91A36">
        <w:rPr>
          <w:rFonts w:ascii="Times New Roman" w:hAnsi="Times New Roman"/>
          <w:sz w:val="22"/>
          <w:szCs w:val="22"/>
        </w:rPr>
        <w:tab/>
        <w:t>“</w:t>
      </w:r>
      <w:r>
        <w:rPr>
          <w:rFonts w:ascii="Times New Roman" w:hAnsi="Times New Roman"/>
          <w:sz w:val="22"/>
          <w:szCs w:val="22"/>
        </w:rPr>
        <w:t>Binary group facets with complete support and non-binary coefficients</w:t>
      </w:r>
      <w:r w:rsidRPr="00B91A36">
        <w:rPr>
          <w:rFonts w:ascii="Times New Roman" w:hAnsi="Times New Roman"/>
          <w:sz w:val="22"/>
          <w:szCs w:val="22"/>
        </w:rPr>
        <w:t xml:space="preserve">,” with </w:t>
      </w:r>
      <w:r>
        <w:rPr>
          <w:rFonts w:ascii="Times New Roman" w:hAnsi="Times New Roman"/>
          <w:sz w:val="22"/>
          <w:szCs w:val="22"/>
        </w:rPr>
        <w:t>Yan Shu, Ellis L. Johnson, and Sangho Shim</w:t>
      </w:r>
      <w:r w:rsidRPr="00B91A3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Submitted to </w:t>
      </w:r>
      <w:r>
        <w:rPr>
          <w:rFonts w:ascii="Times New Roman" w:hAnsi="Times New Roman"/>
          <w:i/>
          <w:sz w:val="22"/>
          <w:szCs w:val="22"/>
        </w:rPr>
        <w:t>Operations research letters.</w:t>
      </w:r>
    </w:p>
    <w:p w:rsidR="00AB7267" w:rsidRPr="00B91A36" w:rsidRDefault="003A162F" w:rsidP="000A3052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B91A36">
        <w:rPr>
          <w:rFonts w:ascii="Times New Roman" w:hAnsi="Times New Roman"/>
          <w:sz w:val="22"/>
          <w:szCs w:val="22"/>
        </w:rPr>
        <w:t>[</w:t>
      </w:r>
      <w:r w:rsidR="000A3052">
        <w:rPr>
          <w:rFonts w:ascii="Times New Roman" w:hAnsi="Times New Roman"/>
          <w:sz w:val="22"/>
          <w:szCs w:val="22"/>
        </w:rPr>
        <w:t>2</w:t>
      </w:r>
      <w:r w:rsidRPr="00B91A36">
        <w:rPr>
          <w:rFonts w:ascii="Times New Roman" w:hAnsi="Times New Roman"/>
          <w:sz w:val="22"/>
          <w:szCs w:val="22"/>
        </w:rPr>
        <w:t>]</w:t>
      </w:r>
      <w:r w:rsidRPr="00B91A36">
        <w:rPr>
          <w:rFonts w:ascii="Times New Roman" w:hAnsi="Times New Roman"/>
          <w:sz w:val="22"/>
          <w:szCs w:val="22"/>
        </w:rPr>
        <w:tab/>
      </w:r>
      <w:r w:rsidR="00841432" w:rsidRPr="00B91A36">
        <w:rPr>
          <w:rFonts w:ascii="Times New Roman" w:hAnsi="Times New Roman"/>
          <w:sz w:val="22"/>
          <w:szCs w:val="22"/>
        </w:rPr>
        <w:t>“</w:t>
      </w:r>
      <w:hyperlink r:id="rId9" w:history="1">
        <w:r w:rsidR="00841432" w:rsidRPr="00B91A36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Revenue Cycle Management at Evanston Northwestern Healthcare: Using lean principles to Improve Performance</w:t>
        </w:r>
      </w:hyperlink>
      <w:r w:rsidR="00841432" w:rsidRPr="00B91A36">
        <w:rPr>
          <w:rFonts w:ascii="Times New Roman" w:hAnsi="Times New Roman"/>
          <w:sz w:val="22"/>
          <w:szCs w:val="22"/>
        </w:rPr>
        <w:t>," With J. Golbus, D. Kirkorsky, and G. Reinhardt.</w:t>
      </w:r>
    </w:p>
    <w:p w:rsidR="00841432" w:rsidRDefault="00841432" w:rsidP="00EB1363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  <w:r w:rsidRPr="00B91A36">
        <w:rPr>
          <w:rFonts w:ascii="Times New Roman" w:hAnsi="Times New Roman"/>
          <w:sz w:val="22"/>
          <w:szCs w:val="22"/>
        </w:rPr>
        <w:t>[</w:t>
      </w:r>
      <w:r w:rsidR="000A3052">
        <w:rPr>
          <w:rFonts w:ascii="Times New Roman" w:hAnsi="Times New Roman"/>
          <w:sz w:val="22"/>
          <w:szCs w:val="22"/>
        </w:rPr>
        <w:t>3</w:t>
      </w:r>
      <w:r w:rsidRPr="00B91A36">
        <w:rPr>
          <w:rFonts w:ascii="Times New Roman" w:hAnsi="Times New Roman"/>
          <w:sz w:val="22"/>
          <w:szCs w:val="22"/>
        </w:rPr>
        <w:t>]</w:t>
      </w:r>
      <w:r w:rsidRPr="00B91A36">
        <w:rPr>
          <w:rFonts w:ascii="Times New Roman" w:hAnsi="Times New Roman"/>
          <w:sz w:val="22"/>
          <w:szCs w:val="22"/>
        </w:rPr>
        <w:tab/>
        <w:t>“</w:t>
      </w:r>
      <w:r w:rsidR="00111E5A">
        <w:rPr>
          <w:rFonts w:ascii="Times New Roman" w:hAnsi="Times New Roman"/>
          <w:sz w:val="22"/>
          <w:szCs w:val="22"/>
        </w:rPr>
        <w:t>Flexibility and Fragility: use of chaining strategies in the presence of disruption risks</w:t>
      </w:r>
      <w:r w:rsidRPr="00B91A36">
        <w:rPr>
          <w:rFonts w:ascii="Times New Roman" w:hAnsi="Times New Roman"/>
          <w:sz w:val="22"/>
          <w:szCs w:val="22"/>
        </w:rPr>
        <w:t>,” with M. Lim, M. Daskin, A. Bassamboo.</w:t>
      </w:r>
    </w:p>
    <w:p w:rsidR="00111E5A" w:rsidRPr="00B91A36" w:rsidRDefault="00111E5A" w:rsidP="00EB1363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</w:p>
    <w:p w:rsidR="003A162F" w:rsidRDefault="003A162F" w:rsidP="003A162F">
      <w:pPr>
        <w:tabs>
          <w:tab w:val="left" w:pos="-720"/>
        </w:tabs>
        <w:suppressAutoHyphens/>
        <w:ind w:left="720" w:hanging="720"/>
        <w:rPr>
          <w:rFonts w:ascii="Times Roman" w:hAnsi="Times Roman"/>
          <w:sz w:val="22"/>
        </w:rPr>
      </w:pPr>
    </w:p>
    <w:p w:rsidR="00AB7267" w:rsidRDefault="008C3C62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  <w:u w:val="single"/>
        </w:rPr>
        <w:t>Outside Activities</w:t>
      </w:r>
    </w:p>
    <w:p w:rsidR="00AB7267" w:rsidRDefault="00AB7267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8C3C62" w:rsidRPr="008C3C62" w:rsidRDefault="008C3C62">
      <w:pPr>
        <w:tabs>
          <w:tab w:val="left" w:pos="-720"/>
        </w:tabs>
        <w:suppressAutoHyphens/>
        <w:rPr>
          <w:rFonts w:ascii="Times Roman" w:hAnsi="Times Roman"/>
          <w:b/>
          <w:sz w:val="22"/>
        </w:rPr>
      </w:pPr>
      <w:r>
        <w:rPr>
          <w:rFonts w:ascii="Times Roman" w:hAnsi="Times Roman"/>
          <w:b/>
          <w:sz w:val="22"/>
        </w:rPr>
        <w:t>Consulting &amp; Management Development Workshops</w:t>
      </w:r>
    </w:p>
    <w:p w:rsidR="00AB7267" w:rsidRDefault="008C3C62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Work in the area of supply chain management and operations. Companies worked with include McKinsey &amp; Co., McMaster Carr, W.W. Grainger, Motorola, Sara Lee, Ernst &amp; Young.</w:t>
      </w:r>
    </w:p>
    <w:p w:rsidR="008C3C62" w:rsidRDefault="008C3C62">
      <w:pPr>
        <w:tabs>
          <w:tab w:val="left" w:pos="-720"/>
        </w:tabs>
        <w:suppressAutoHyphens/>
        <w:rPr>
          <w:rFonts w:ascii="Times Roman" w:hAnsi="Times Roman"/>
          <w:sz w:val="22"/>
        </w:rPr>
      </w:pPr>
    </w:p>
    <w:p w:rsidR="008C3C62" w:rsidRDefault="008C3C62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b/>
          <w:sz w:val="22"/>
        </w:rPr>
        <w:t>Pro Bono</w:t>
      </w:r>
    </w:p>
    <w:p w:rsidR="008C3C62" w:rsidRPr="008C3C62" w:rsidRDefault="008C3C62">
      <w:pPr>
        <w:tabs>
          <w:tab w:val="left" w:pos="-720"/>
        </w:tabs>
        <w:suppressAutoHyphens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On the advisory board of Pardada Pardadi Education Society.</w:t>
      </w:r>
    </w:p>
    <w:sectPr w:rsidR="008C3C62" w:rsidRPr="008C3C62" w:rsidSect="0063048D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2B" w:rsidRDefault="0012272B">
      <w:pPr>
        <w:spacing w:line="20" w:lineRule="exact"/>
        <w:rPr>
          <w:sz w:val="24"/>
        </w:rPr>
      </w:pPr>
    </w:p>
  </w:endnote>
  <w:endnote w:type="continuationSeparator" w:id="0">
    <w:p w:rsidR="0012272B" w:rsidRDefault="0012272B">
      <w:r>
        <w:rPr>
          <w:sz w:val="24"/>
        </w:rPr>
        <w:t xml:space="preserve"> </w:t>
      </w:r>
    </w:p>
  </w:endnote>
  <w:endnote w:type="continuationNotice" w:id="1">
    <w:p w:rsidR="0012272B" w:rsidRDefault="0012272B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2B" w:rsidRDefault="0012272B">
      <w:r>
        <w:rPr>
          <w:sz w:val="24"/>
        </w:rPr>
        <w:separator/>
      </w:r>
    </w:p>
  </w:footnote>
  <w:footnote w:type="continuationSeparator" w:id="0">
    <w:p w:rsidR="0012272B" w:rsidRDefault="0012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67" w:rsidRDefault="00E42E41">
    <w:pPr>
      <w:suppressAutoHyphens/>
      <w:rPr>
        <w:sz w:val="24"/>
      </w:rPr>
    </w:pPr>
    <w:r w:rsidRPr="00E42E41">
      <w:rPr>
        <w:noProof/>
        <w:snapToGrid/>
      </w:rPr>
      <w:pict>
        <v:rect id="_x0000_s1025" style="position:absolute;margin-left:1in;margin-top:0;width:468pt;height:11pt;z-index:1;mso-position-horizontal-relative:page" o:allowincell="f" filled="f" stroked="f" strokeweight="0">
          <v:textbox inset="0,0,0,0">
            <w:txbxContent>
              <w:p w:rsidR="00AB7267" w:rsidRDefault="00AB7267">
                <w:pPr>
                  <w:tabs>
                    <w:tab w:val="center" w:pos="4680"/>
                    <w:tab w:val="right" w:pos="9360"/>
                  </w:tabs>
                  <w:rPr>
                    <w:rFonts w:ascii="Times Roman" w:hAnsi="Times Roman"/>
                    <w:sz w:val="22"/>
                  </w:rPr>
                </w:pPr>
                <w:r>
                  <w:rPr>
                    <w:sz w:val="24"/>
                  </w:rPr>
                  <w:tab/>
                </w:r>
                <w:r w:rsidR="00E42E41">
                  <w:rPr>
                    <w:rFonts w:ascii="Times Roman" w:hAnsi="Times Roman"/>
                    <w:sz w:val="22"/>
                  </w:rPr>
                  <w:fldChar w:fldCharType="begin"/>
                </w:r>
                <w:r>
                  <w:rPr>
                    <w:rFonts w:ascii="Times Roman" w:hAnsi="Times Roman"/>
                    <w:sz w:val="22"/>
                  </w:rPr>
                  <w:instrText>page \* arabic</w:instrText>
                </w:r>
                <w:r w:rsidR="00E42E41">
                  <w:rPr>
                    <w:rFonts w:ascii="Times Roman" w:hAnsi="Times Roman"/>
                    <w:sz w:val="22"/>
                  </w:rPr>
                  <w:fldChar w:fldCharType="separate"/>
                </w:r>
                <w:r w:rsidR="000A3052">
                  <w:rPr>
                    <w:rFonts w:ascii="Times Roman" w:hAnsi="Times Roman"/>
                    <w:noProof/>
                    <w:sz w:val="22"/>
                  </w:rPr>
                  <w:t>5</w:t>
                </w:r>
                <w:r w:rsidR="00E42E41">
                  <w:rPr>
                    <w:rFonts w:ascii="Times Roman" w:hAnsi="Times Roman"/>
                    <w:sz w:val="22"/>
                  </w:rPr>
                  <w:fldChar w:fldCharType="end"/>
                </w:r>
              </w:p>
            </w:txbxContent>
          </v:textbox>
          <w10:wrap anchorx="page"/>
        </v:rect>
      </w:pict>
    </w:r>
  </w:p>
  <w:p w:rsidR="00AB7267" w:rsidRDefault="00AB7267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3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9725FB5"/>
    <w:multiLevelType w:val="hybridMultilevel"/>
    <w:tmpl w:val="D138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A0"/>
    <w:rsid w:val="00083EAE"/>
    <w:rsid w:val="00090E86"/>
    <w:rsid w:val="000A3052"/>
    <w:rsid w:val="00111E5A"/>
    <w:rsid w:val="0012272B"/>
    <w:rsid w:val="00122A43"/>
    <w:rsid w:val="00186592"/>
    <w:rsid w:val="001B6D05"/>
    <w:rsid w:val="001E0AF9"/>
    <w:rsid w:val="001F4B10"/>
    <w:rsid w:val="00297428"/>
    <w:rsid w:val="002D2F2C"/>
    <w:rsid w:val="003A162F"/>
    <w:rsid w:val="003B7477"/>
    <w:rsid w:val="003D1A38"/>
    <w:rsid w:val="00437FF1"/>
    <w:rsid w:val="0049567F"/>
    <w:rsid w:val="004A6CA0"/>
    <w:rsid w:val="004B03F0"/>
    <w:rsid w:val="00572C34"/>
    <w:rsid w:val="00573732"/>
    <w:rsid w:val="005D5A76"/>
    <w:rsid w:val="005D6D40"/>
    <w:rsid w:val="006011AF"/>
    <w:rsid w:val="0063048D"/>
    <w:rsid w:val="00631CB8"/>
    <w:rsid w:val="0067072D"/>
    <w:rsid w:val="006D6098"/>
    <w:rsid w:val="0070698B"/>
    <w:rsid w:val="00726D34"/>
    <w:rsid w:val="007329FD"/>
    <w:rsid w:val="00743861"/>
    <w:rsid w:val="00777EA5"/>
    <w:rsid w:val="00792451"/>
    <w:rsid w:val="00841432"/>
    <w:rsid w:val="008C3C62"/>
    <w:rsid w:val="008C50E5"/>
    <w:rsid w:val="00A41118"/>
    <w:rsid w:val="00AB0964"/>
    <w:rsid w:val="00AB7267"/>
    <w:rsid w:val="00AD3C26"/>
    <w:rsid w:val="00B33F3D"/>
    <w:rsid w:val="00B54D5C"/>
    <w:rsid w:val="00B91A36"/>
    <w:rsid w:val="00BE514A"/>
    <w:rsid w:val="00C31C09"/>
    <w:rsid w:val="00C71813"/>
    <w:rsid w:val="00C73CDF"/>
    <w:rsid w:val="00CA3FC8"/>
    <w:rsid w:val="00CA4136"/>
    <w:rsid w:val="00D53DEF"/>
    <w:rsid w:val="00D63008"/>
    <w:rsid w:val="00D678C0"/>
    <w:rsid w:val="00DA7FEA"/>
    <w:rsid w:val="00DB7EAD"/>
    <w:rsid w:val="00DC3FAA"/>
    <w:rsid w:val="00DD2CBA"/>
    <w:rsid w:val="00E303C4"/>
    <w:rsid w:val="00E31E77"/>
    <w:rsid w:val="00E42E41"/>
    <w:rsid w:val="00EB1363"/>
    <w:rsid w:val="00F00B48"/>
    <w:rsid w:val="00F25CDF"/>
    <w:rsid w:val="00F6119C"/>
    <w:rsid w:val="00FD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48D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8414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048D"/>
    <w:rPr>
      <w:sz w:val="24"/>
    </w:rPr>
  </w:style>
  <w:style w:type="character" w:styleId="EndnoteReference">
    <w:name w:val="endnote reference"/>
    <w:basedOn w:val="DefaultParagraphFont"/>
    <w:semiHidden/>
    <w:rsid w:val="0063048D"/>
    <w:rPr>
      <w:vertAlign w:val="superscript"/>
    </w:rPr>
  </w:style>
  <w:style w:type="paragraph" w:styleId="FootnoteText">
    <w:name w:val="footnote text"/>
    <w:basedOn w:val="Normal"/>
    <w:semiHidden/>
    <w:rsid w:val="0063048D"/>
    <w:rPr>
      <w:sz w:val="24"/>
    </w:rPr>
  </w:style>
  <w:style w:type="character" w:styleId="FootnoteReference">
    <w:name w:val="footnote reference"/>
    <w:basedOn w:val="DefaultParagraphFont"/>
    <w:semiHidden/>
    <w:rsid w:val="0063048D"/>
    <w:rPr>
      <w:vertAlign w:val="superscript"/>
    </w:rPr>
  </w:style>
  <w:style w:type="character" w:customStyle="1" w:styleId="Bibliogrphy">
    <w:name w:val="Bibliogrphy"/>
    <w:basedOn w:val="DefaultParagraphFont"/>
    <w:rsid w:val="0063048D"/>
  </w:style>
  <w:style w:type="character" w:customStyle="1" w:styleId="DocInit">
    <w:name w:val="Doc Init"/>
    <w:basedOn w:val="DefaultParagraphFont"/>
    <w:rsid w:val="0063048D"/>
  </w:style>
  <w:style w:type="paragraph" w:customStyle="1" w:styleId="Document1">
    <w:name w:val="Document 1"/>
    <w:rsid w:val="0063048D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</w:rPr>
  </w:style>
  <w:style w:type="character" w:customStyle="1" w:styleId="Document2">
    <w:name w:val="Document 2"/>
    <w:basedOn w:val="DefaultParagraphFont"/>
    <w:rsid w:val="0063048D"/>
    <w:rPr>
      <w:rFonts w:ascii="Courier" w:hAnsi="Courier"/>
      <w:noProof w:val="0"/>
      <w:sz w:val="20"/>
      <w:lang w:val="en-US"/>
    </w:rPr>
  </w:style>
  <w:style w:type="character" w:customStyle="1" w:styleId="Document3">
    <w:name w:val="Document 3"/>
    <w:basedOn w:val="DefaultParagraphFont"/>
    <w:rsid w:val="0063048D"/>
    <w:rPr>
      <w:rFonts w:ascii="Courier" w:hAnsi="Courier"/>
      <w:noProof w:val="0"/>
      <w:sz w:val="20"/>
      <w:lang w:val="en-US"/>
    </w:rPr>
  </w:style>
  <w:style w:type="character" w:customStyle="1" w:styleId="Document4">
    <w:name w:val="Document 4"/>
    <w:basedOn w:val="DefaultParagraphFont"/>
    <w:rsid w:val="0063048D"/>
    <w:rPr>
      <w:b/>
      <w:i/>
      <w:sz w:val="20"/>
    </w:rPr>
  </w:style>
  <w:style w:type="character" w:customStyle="1" w:styleId="Document5">
    <w:name w:val="Document 5"/>
    <w:basedOn w:val="DefaultParagraphFont"/>
    <w:rsid w:val="0063048D"/>
  </w:style>
  <w:style w:type="character" w:customStyle="1" w:styleId="Document6">
    <w:name w:val="Document 6"/>
    <w:basedOn w:val="DefaultParagraphFont"/>
    <w:rsid w:val="0063048D"/>
  </w:style>
  <w:style w:type="character" w:customStyle="1" w:styleId="Document7">
    <w:name w:val="Document 7"/>
    <w:basedOn w:val="DefaultParagraphFont"/>
    <w:rsid w:val="0063048D"/>
  </w:style>
  <w:style w:type="character" w:customStyle="1" w:styleId="Document8">
    <w:name w:val="Document 8"/>
    <w:basedOn w:val="DefaultParagraphFont"/>
    <w:rsid w:val="0063048D"/>
  </w:style>
  <w:style w:type="character" w:customStyle="1" w:styleId="TechInit">
    <w:name w:val="Tech Init"/>
    <w:basedOn w:val="DefaultParagraphFont"/>
    <w:rsid w:val="0063048D"/>
    <w:rPr>
      <w:rFonts w:ascii="Courier" w:hAnsi="Courier"/>
      <w:noProof w:val="0"/>
      <w:sz w:val="20"/>
      <w:lang w:val="en-US"/>
    </w:rPr>
  </w:style>
  <w:style w:type="character" w:customStyle="1" w:styleId="Technical1">
    <w:name w:val="Technical 1"/>
    <w:basedOn w:val="DefaultParagraphFont"/>
    <w:rsid w:val="0063048D"/>
    <w:rPr>
      <w:rFonts w:ascii="Courier" w:hAnsi="Courier"/>
      <w:noProof w:val="0"/>
      <w:sz w:val="20"/>
      <w:lang w:val="en-US"/>
    </w:rPr>
  </w:style>
  <w:style w:type="character" w:customStyle="1" w:styleId="Technical2">
    <w:name w:val="Technical 2"/>
    <w:basedOn w:val="DefaultParagraphFont"/>
    <w:rsid w:val="0063048D"/>
    <w:rPr>
      <w:rFonts w:ascii="Courier" w:hAnsi="Courier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63048D"/>
    <w:rPr>
      <w:rFonts w:ascii="Courier" w:hAnsi="Courier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63048D"/>
  </w:style>
  <w:style w:type="character" w:customStyle="1" w:styleId="Technical5">
    <w:name w:val="Technical 5"/>
    <w:basedOn w:val="DefaultParagraphFont"/>
    <w:rsid w:val="0063048D"/>
  </w:style>
  <w:style w:type="character" w:customStyle="1" w:styleId="Technical6">
    <w:name w:val="Technical 6"/>
    <w:basedOn w:val="DefaultParagraphFont"/>
    <w:rsid w:val="0063048D"/>
  </w:style>
  <w:style w:type="character" w:customStyle="1" w:styleId="Technical7">
    <w:name w:val="Technical 7"/>
    <w:basedOn w:val="DefaultParagraphFont"/>
    <w:rsid w:val="0063048D"/>
  </w:style>
  <w:style w:type="character" w:customStyle="1" w:styleId="Technical8">
    <w:name w:val="Technical 8"/>
    <w:basedOn w:val="DefaultParagraphFont"/>
    <w:rsid w:val="0063048D"/>
  </w:style>
  <w:style w:type="character" w:customStyle="1" w:styleId="RightPar1">
    <w:name w:val="Right Par 1"/>
    <w:basedOn w:val="DefaultParagraphFont"/>
    <w:rsid w:val="0063048D"/>
  </w:style>
  <w:style w:type="character" w:customStyle="1" w:styleId="RightPar2">
    <w:name w:val="Right Par 2"/>
    <w:basedOn w:val="DefaultParagraphFont"/>
    <w:rsid w:val="0063048D"/>
  </w:style>
  <w:style w:type="character" w:customStyle="1" w:styleId="RightPar3">
    <w:name w:val="Right Par 3"/>
    <w:basedOn w:val="DefaultParagraphFont"/>
    <w:rsid w:val="0063048D"/>
  </w:style>
  <w:style w:type="character" w:customStyle="1" w:styleId="RightPar4">
    <w:name w:val="Right Par 4"/>
    <w:basedOn w:val="DefaultParagraphFont"/>
    <w:rsid w:val="0063048D"/>
  </w:style>
  <w:style w:type="character" w:customStyle="1" w:styleId="RightPar5">
    <w:name w:val="Right Par 5"/>
    <w:basedOn w:val="DefaultParagraphFont"/>
    <w:rsid w:val="0063048D"/>
  </w:style>
  <w:style w:type="character" w:customStyle="1" w:styleId="RightPar6">
    <w:name w:val="Right Par 6"/>
    <w:basedOn w:val="DefaultParagraphFont"/>
    <w:rsid w:val="0063048D"/>
  </w:style>
  <w:style w:type="character" w:customStyle="1" w:styleId="RightPar7">
    <w:name w:val="Right Par 7"/>
    <w:basedOn w:val="DefaultParagraphFont"/>
    <w:rsid w:val="0063048D"/>
  </w:style>
  <w:style w:type="character" w:customStyle="1" w:styleId="RightPar8">
    <w:name w:val="Right Par 8"/>
    <w:basedOn w:val="DefaultParagraphFont"/>
    <w:rsid w:val="0063048D"/>
  </w:style>
  <w:style w:type="paragraph" w:styleId="TOC1">
    <w:name w:val="toc 1"/>
    <w:basedOn w:val="Normal"/>
    <w:next w:val="Normal"/>
    <w:autoRedefine/>
    <w:semiHidden/>
    <w:rsid w:val="0063048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3048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3048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3048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3048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3048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3048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3048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3048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3048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3048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048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048D"/>
    <w:rPr>
      <w:sz w:val="24"/>
    </w:rPr>
  </w:style>
  <w:style w:type="character" w:customStyle="1" w:styleId="EquationCaption">
    <w:name w:val="_Equation Caption"/>
    <w:rsid w:val="0063048D"/>
  </w:style>
  <w:style w:type="paragraph" w:styleId="BalloonText">
    <w:name w:val="Balloon Text"/>
    <w:basedOn w:val="Normal"/>
    <w:semiHidden/>
    <w:rsid w:val="007924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41432"/>
    <w:rPr>
      <w:color w:val="516FB0"/>
      <w:u w:val="single"/>
    </w:rPr>
  </w:style>
  <w:style w:type="character" w:styleId="Emphasis">
    <w:name w:val="Emphasis"/>
    <w:basedOn w:val="DefaultParagraphFont"/>
    <w:uiPriority w:val="20"/>
    <w:qFormat/>
    <w:rsid w:val="00B54D5C"/>
    <w:rPr>
      <w:i/>
      <w:iCs/>
    </w:rPr>
  </w:style>
  <w:style w:type="paragraph" w:styleId="NormalWeb">
    <w:name w:val="Normal (Web)"/>
    <w:basedOn w:val="Normal"/>
    <w:uiPriority w:val="99"/>
    <w:unhideWhenUsed/>
    <w:rsid w:val="00C71813"/>
    <w:pPr>
      <w:widowControl/>
    </w:pPr>
    <w:rPr>
      <w:rFonts w:ascii="Times New Roman" w:eastAsia="Calibri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r.com/article/CA6444375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llogg.northwestern.edu/faculty/chopra/htm/research/service-design-ENH-feb24,06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38D92-C81A-4E86-B718-11241A7A0F70}"/>
</file>

<file path=customXml/itemProps2.xml><?xml version="1.0" encoding="utf-8"?>
<ds:datastoreItem xmlns:ds="http://schemas.openxmlformats.org/officeDocument/2006/customXml" ds:itemID="{6821DD0D-E6BA-4580-8AD0-A107306D16DE}"/>
</file>

<file path=customXml/itemProps3.xml><?xml version="1.0" encoding="utf-8"?>
<ds:datastoreItem xmlns:ds="http://schemas.openxmlformats.org/officeDocument/2006/customXml" ds:itemID="{588DC6EE-5D05-4E7C-9E9E-84F671EF5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KGSM</Company>
  <LinksUpToDate>false</LinksUpToDate>
  <CharactersWithSpaces>12069</CharactersWithSpaces>
  <SharedDoc>false</SharedDoc>
  <HLinks>
    <vt:vector size="12" baseType="variant">
      <vt:variant>
        <vt:i4>3211322</vt:i4>
      </vt:variant>
      <vt:variant>
        <vt:i4>88</vt:i4>
      </vt:variant>
      <vt:variant>
        <vt:i4>0</vt:i4>
      </vt:variant>
      <vt:variant>
        <vt:i4>5</vt:i4>
      </vt:variant>
      <vt:variant>
        <vt:lpwstr>http://www.kellogg.northwestern.edu/faculty/chopra/htm/research/service-design-ENH-feb24,06.pdf</vt:lpwstr>
      </vt:variant>
      <vt:variant>
        <vt:lpwstr/>
      </vt:variant>
      <vt:variant>
        <vt:i4>6488126</vt:i4>
      </vt:variant>
      <vt:variant>
        <vt:i4>85</vt:i4>
      </vt:variant>
      <vt:variant>
        <vt:i4>0</vt:i4>
      </vt:variant>
      <vt:variant>
        <vt:i4>5</vt:i4>
      </vt:variant>
      <vt:variant>
        <vt:lpwstr>http://www.scmr.com/article/CA6444375.html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Kellogg Information Systems</dc:creator>
  <cp:lastModifiedBy>Sunil Chopra</cp:lastModifiedBy>
  <cp:revision>2</cp:revision>
  <cp:lastPrinted>2005-06-20T19:03:00Z</cp:lastPrinted>
  <dcterms:created xsi:type="dcterms:W3CDTF">2013-02-21T16:36:00Z</dcterms:created>
  <dcterms:modified xsi:type="dcterms:W3CDTF">2013-02-21T16:36:00Z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