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D57" w:rsidRDefault="007A4D57">
      <w:pPr>
        <w:pStyle w:val="Heading1"/>
        <w:jc w:val="center"/>
        <w:rPr>
          <w:b/>
          <w:sz w:val="24"/>
          <w:u w:val="none"/>
        </w:rPr>
      </w:pPr>
    </w:p>
    <w:p w:rsidR="007A4D57" w:rsidRDefault="00500675">
      <w:pPr>
        <w:pStyle w:val="Heading1"/>
        <w:jc w:val="center"/>
        <w:rPr>
          <w:b/>
          <w:sz w:val="24"/>
          <w:u w:val="none"/>
        </w:rPr>
      </w:pPr>
      <w:smartTag w:uri="urn:schemas-microsoft-com:office:smarttags" w:element="City">
        <w:smartTag w:uri="urn:schemas-microsoft-com:office:smarttags" w:element="place">
          <w:r>
            <w:rPr>
              <w:b/>
              <w:sz w:val="24"/>
              <w:u w:val="none"/>
            </w:rPr>
            <w:t>Enterprise</w:t>
          </w:r>
        </w:smartTag>
      </w:smartTag>
      <w:r>
        <w:rPr>
          <w:b/>
          <w:sz w:val="24"/>
          <w:u w:val="none"/>
        </w:rPr>
        <w:t xml:space="preserve"> Rent-A-Car</w:t>
      </w:r>
    </w:p>
    <w:p w:rsidR="007A4D57" w:rsidRDefault="007A4D57"/>
    <w:p w:rsidR="007A4D57" w:rsidRDefault="00591E43" w:rsidP="00591E43">
      <w:pPr>
        <w:jc w:val="both"/>
      </w:pPr>
      <w:r>
        <w:t xml:space="preserve">Our discussion started off by </w:t>
      </w:r>
      <w:r w:rsidR="00B511EC">
        <w:t>detailing the nature</w:t>
      </w:r>
      <w:r w:rsidR="00212D13">
        <w:t xml:space="preserve"> of Enterprise’s competitive advantage</w:t>
      </w:r>
      <w:r w:rsidR="00B511EC">
        <w:t>.  We then outlined the consonant</w:t>
      </w:r>
      <w:r w:rsidR="00500675">
        <w:t xml:space="preserve"> </w:t>
      </w:r>
      <w:r w:rsidR="00212D13">
        <w:t>resources, capabilities and strategies t</w:t>
      </w:r>
      <w:r w:rsidR="00500675">
        <w:t>hat supported efficient provision of the</w:t>
      </w:r>
      <w:r w:rsidR="00212D13">
        <w:t>ir</w:t>
      </w:r>
      <w:r w:rsidR="00500675">
        <w:t xml:space="preserve"> </w:t>
      </w:r>
      <w:r w:rsidR="00907195">
        <w:t xml:space="preserve">differentiated </w:t>
      </w:r>
      <w:r w:rsidR="00500675">
        <w:t xml:space="preserve">service.  We </w:t>
      </w:r>
      <w:r w:rsidR="00B511EC">
        <w:t>moved on to</w:t>
      </w:r>
      <w:r w:rsidR="00500675">
        <w:t xml:space="preserve"> </w:t>
      </w:r>
      <w:r w:rsidR="00EE3F07">
        <w:t>sustain</w:t>
      </w:r>
      <w:r w:rsidR="00212D13">
        <w:t>ability</w:t>
      </w:r>
      <w:r w:rsidR="00500675">
        <w:t xml:space="preserve"> – why the strategy of Enterprise might be difficult for another firm to replicate.  We concluded by considering potential expansion strategies of </w:t>
      </w:r>
      <w:smartTag w:uri="urn:schemas-microsoft-com:office:smarttags" w:element="City">
        <w:smartTag w:uri="urn:schemas-microsoft-com:office:smarttags" w:element="place">
          <w:r w:rsidR="00500675">
            <w:t>Enterprise</w:t>
          </w:r>
        </w:smartTag>
      </w:smartTag>
      <w:r w:rsidR="00212D13">
        <w:t xml:space="preserve"> and whether they would be well-positioned based on the resources they have developed over time.</w:t>
      </w:r>
    </w:p>
    <w:p w:rsidR="00591E43" w:rsidRDefault="00591E43"/>
    <w:p w:rsidR="00500675" w:rsidRDefault="00500675" w:rsidP="00500675">
      <w:pPr>
        <w:numPr>
          <w:ilvl w:val="0"/>
          <w:numId w:val="17"/>
        </w:numPr>
        <w:jc w:val="both"/>
      </w:pPr>
      <w:smartTag w:uri="urn:schemas-microsoft-com:office:smarttags" w:element="City">
        <w:smartTag w:uri="urn:schemas-microsoft-com:office:smarttags" w:element="place">
          <w:r>
            <w:t>Enterprise</w:t>
          </w:r>
        </w:smartTag>
      </w:smartTag>
      <w:r>
        <w:t xml:space="preserve">’s </w:t>
      </w:r>
      <w:r w:rsidR="00212D13">
        <w:t>Differentiation Advantage</w:t>
      </w:r>
      <w:r>
        <w:t>:</w:t>
      </w:r>
    </w:p>
    <w:p w:rsidR="00500675" w:rsidRDefault="00500675" w:rsidP="00500675">
      <w:pPr>
        <w:jc w:val="both"/>
      </w:pPr>
    </w:p>
    <w:p w:rsidR="00500675" w:rsidRDefault="00500675" w:rsidP="00500675">
      <w:pPr>
        <w:ind w:left="360"/>
        <w:jc w:val="both"/>
      </w:pPr>
      <w:r>
        <w:t xml:space="preserve">We began by breaking up the potential customers for car rental service based on the occasion when they might need what would other seem to be a fairly undifferentiated service (access to an automobile when you temporarily did not have one).  Most rental car companies serve the segment of customers who rent a car while traveling away from home, either for business or on vacation.  </w:t>
      </w:r>
      <w:smartTag w:uri="urn:schemas-microsoft-com:office:smarttags" w:element="City">
        <w:smartTag w:uri="urn:schemas-microsoft-com:office:smarttags" w:element="place">
          <w:r>
            <w:t>Enterprise</w:t>
          </w:r>
        </w:smartTag>
      </w:smartTag>
      <w:r>
        <w:t xml:space="preserve">, instead, focuses on consumers whose car is being repaired or who need a second (or first) family car only from time-to-time.  It is worth noting, to start, that the number of consumers in the </w:t>
      </w:r>
      <w:r w:rsidR="00212D13">
        <w:t>airport</w:t>
      </w:r>
      <w:r>
        <w:t xml:space="preserve"> segment is </w:t>
      </w:r>
      <w:r w:rsidR="00212D13">
        <w:t>as big or bigger than in the local segment</w:t>
      </w:r>
      <w:r>
        <w:t xml:space="preserve">.  The </w:t>
      </w:r>
      <w:r w:rsidR="00212D13">
        <w:t>local</w:t>
      </w:r>
      <w:r>
        <w:t xml:space="preserve"> segment is more profitable because the number of firms serving it is much smaller (really, only one), while several firms rent cars to travelers.</w:t>
      </w:r>
    </w:p>
    <w:p w:rsidR="00500675" w:rsidRDefault="00500675" w:rsidP="00500675">
      <w:pPr>
        <w:ind w:left="360"/>
        <w:jc w:val="both"/>
      </w:pPr>
    </w:p>
    <w:p w:rsidR="00500675" w:rsidRDefault="00500675" w:rsidP="00500675">
      <w:pPr>
        <w:ind w:left="360"/>
        <w:jc w:val="both"/>
      </w:pPr>
      <w:r>
        <w:t xml:space="preserve">The following differentiated features of </w:t>
      </w:r>
      <w:smartTag w:uri="urn:schemas-microsoft-com:office:smarttags" w:element="City">
        <w:smartTag w:uri="urn:schemas-microsoft-com:office:smarttags" w:element="place">
          <w:r>
            <w:t>Enterprise</w:t>
          </w:r>
        </w:smartTag>
      </w:smartTag>
      <w:r>
        <w:t xml:space="preserve">’s service were crucial in </w:t>
      </w:r>
      <w:r w:rsidR="00212D13">
        <w:t>generating willingness-to-pay from customers in</w:t>
      </w:r>
      <w:r>
        <w:t xml:space="preserve"> their chosen segment:</w:t>
      </w:r>
    </w:p>
    <w:p w:rsidR="00500675" w:rsidRDefault="00500675" w:rsidP="00500675">
      <w:pPr>
        <w:ind w:left="360"/>
        <w:jc w:val="both"/>
      </w:pPr>
    </w:p>
    <w:p w:rsidR="007A4D57" w:rsidRDefault="000953DF" w:rsidP="00500675">
      <w:pPr>
        <w:numPr>
          <w:ilvl w:val="0"/>
          <w:numId w:val="1"/>
        </w:numPr>
        <w:tabs>
          <w:tab w:val="clear" w:pos="360"/>
          <w:tab w:val="num" w:pos="720"/>
        </w:tabs>
        <w:ind w:left="720"/>
        <w:jc w:val="both"/>
      </w:pPr>
      <w:r w:rsidRPr="000953DF">
        <w:rPr>
          <w:i/>
        </w:rPr>
        <w:t>Location</w:t>
      </w:r>
      <w:r>
        <w:t xml:space="preserve">:  These consumers (who didn’t have a car, of course) have a very strong preference to rent a car from as close as possible to where they need it (either at home or at the repair shop).  </w:t>
      </w:r>
      <w:smartTag w:uri="urn:schemas-microsoft-com:office:smarttags" w:element="City">
        <w:smartTag w:uri="urn:schemas-microsoft-com:office:smarttags" w:element="place">
          <w:r>
            <w:t>Enterprise</w:t>
          </w:r>
        </w:smartTag>
      </w:smartTag>
      <w:r>
        <w:t>, therefore, tried to be geographically close to customers and even offered to pick them up.  Consumers certainly preferred this option to airport locations, but also remember that the outside option (not having a car for a couple of days while yours is being fixed) may be the relevant point of comparison in many circumstances.</w:t>
      </w:r>
    </w:p>
    <w:p w:rsidR="000953DF" w:rsidRDefault="000953DF" w:rsidP="000953DF">
      <w:pPr>
        <w:ind w:left="360"/>
        <w:jc w:val="both"/>
      </w:pPr>
    </w:p>
    <w:p w:rsidR="000953DF" w:rsidRDefault="000953DF" w:rsidP="00500675">
      <w:pPr>
        <w:numPr>
          <w:ilvl w:val="0"/>
          <w:numId w:val="1"/>
        </w:numPr>
        <w:tabs>
          <w:tab w:val="clear" w:pos="360"/>
          <w:tab w:val="num" w:pos="720"/>
        </w:tabs>
        <w:ind w:left="720"/>
        <w:jc w:val="both"/>
      </w:pPr>
      <w:r>
        <w:rPr>
          <w:i/>
        </w:rPr>
        <w:t>Friendly Service</w:t>
      </w:r>
      <w:r>
        <w:t xml:space="preserve">:  Many of </w:t>
      </w:r>
      <w:smartTag w:uri="urn:schemas-microsoft-com:office:smarttags" w:element="City">
        <w:smartTag w:uri="urn:schemas-microsoft-com:office:smarttags" w:element="place">
          <w:r>
            <w:t>Enterprise</w:t>
          </w:r>
        </w:smartTag>
      </w:smartTag>
      <w:r>
        <w:t xml:space="preserve">’s customers are really having a bad day when they arrive to rent a car – they just got into an accident, or maybe their old jalopy has broken down again.  The customers in this state really appreciate a friendly face (perhaps so much so that they are willing to upgrade).  Therefore, </w:t>
      </w:r>
      <w:smartTag w:uri="urn:schemas-microsoft-com:office:smarttags" w:element="place">
        <w:smartTag w:uri="urn:schemas-microsoft-com:office:smarttags" w:element="City">
          <w:r>
            <w:t>Enterprise</w:t>
          </w:r>
        </w:smartTag>
      </w:smartTag>
      <w:r>
        <w:t xml:space="preserve"> prioritizes customer service as a part of their offering.</w:t>
      </w:r>
    </w:p>
    <w:p w:rsidR="00212D13" w:rsidRDefault="00212D13" w:rsidP="00212D13">
      <w:pPr>
        <w:jc w:val="both"/>
      </w:pPr>
    </w:p>
    <w:p w:rsidR="00212D13" w:rsidRDefault="00212D13" w:rsidP="00500675">
      <w:pPr>
        <w:numPr>
          <w:ilvl w:val="0"/>
          <w:numId w:val="1"/>
        </w:numPr>
        <w:tabs>
          <w:tab w:val="clear" w:pos="360"/>
          <w:tab w:val="num" w:pos="720"/>
        </w:tabs>
        <w:ind w:left="720"/>
        <w:jc w:val="both"/>
      </w:pPr>
      <w:r>
        <w:rPr>
          <w:i/>
        </w:rPr>
        <w:t>Referrals</w:t>
      </w:r>
      <w:r w:rsidRPr="00212D13">
        <w:t>:</w:t>
      </w:r>
      <w:r>
        <w:rPr>
          <w:i/>
        </w:rPr>
        <w:t xml:space="preserve"> </w:t>
      </w:r>
      <w:r>
        <w:t xml:space="preserve">  For many customers in the segment, needing a rental car is an unexpected event.  They may not have time or energy to </w:t>
      </w:r>
      <w:r w:rsidR="004E7638">
        <w:t>deal with additional issues associated with the rental</w:t>
      </w:r>
      <w:r>
        <w:t>; as a result, the recommendation of the repair sh</w:t>
      </w:r>
      <w:r w:rsidR="004E7638">
        <w:t>op may be particularly valuable (above and beyond the convenience factor, highlighted above).</w:t>
      </w:r>
    </w:p>
    <w:p w:rsidR="00212D13" w:rsidRDefault="00212D13" w:rsidP="000953DF">
      <w:pPr>
        <w:jc w:val="both"/>
      </w:pPr>
    </w:p>
    <w:p w:rsidR="000953DF" w:rsidRDefault="000953DF" w:rsidP="00500675">
      <w:pPr>
        <w:numPr>
          <w:ilvl w:val="0"/>
          <w:numId w:val="1"/>
        </w:numPr>
        <w:tabs>
          <w:tab w:val="clear" w:pos="360"/>
          <w:tab w:val="num" w:pos="720"/>
        </w:tabs>
        <w:ind w:left="720"/>
        <w:jc w:val="both"/>
      </w:pPr>
      <w:r>
        <w:rPr>
          <w:i/>
        </w:rPr>
        <w:t>Type/Condition of Cars</w:t>
      </w:r>
      <w:r w:rsidRPr="000953DF">
        <w:t>:</w:t>
      </w:r>
      <w:r>
        <w:t xml:space="preserve">  </w:t>
      </w:r>
      <w:smartTag w:uri="urn:schemas-microsoft-com:office:smarttags" w:element="City">
        <w:smartTag w:uri="urn:schemas-microsoft-com:office:smarttags" w:element="place">
          <w:r>
            <w:t>Enterprise</w:t>
          </w:r>
        </w:smartTag>
      </w:smartTag>
      <w:r>
        <w:t xml:space="preserve"> offers a variety here, but it is worth noting that their average car is about 6 months older than in fleets in the rest of the industry.  </w:t>
      </w:r>
      <w:r w:rsidR="00212D13">
        <w:t xml:space="preserve">Providing the type of car that the customer is looking for is </w:t>
      </w:r>
      <w:r w:rsidR="00907195">
        <w:t xml:space="preserve">key component of </w:t>
      </w:r>
      <w:r w:rsidR="00212D13">
        <w:t>their willingness to pay – on some occasions an older car may be acceptable, but other times consumers may want a nicer, newer vehicle.</w:t>
      </w:r>
    </w:p>
    <w:p w:rsidR="000953DF" w:rsidRDefault="000953DF" w:rsidP="000953DF">
      <w:pPr>
        <w:jc w:val="both"/>
      </w:pPr>
    </w:p>
    <w:p w:rsidR="000953DF" w:rsidRDefault="000953DF" w:rsidP="000953DF">
      <w:pPr>
        <w:numPr>
          <w:ilvl w:val="0"/>
          <w:numId w:val="17"/>
        </w:numPr>
        <w:jc w:val="both"/>
      </w:pPr>
      <w:smartTag w:uri="urn:schemas-microsoft-com:office:smarttags" w:element="City">
        <w:smartTag w:uri="urn:schemas-microsoft-com:office:smarttags" w:element="place">
          <w:r>
            <w:t>Enterprise</w:t>
          </w:r>
        </w:smartTag>
      </w:smartTag>
      <w:r>
        <w:t>’s Strategy:</w:t>
      </w:r>
    </w:p>
    <w:p w:rsidR="000953DF" w:rsidRDefault="000953DF" w:rsidP="000953DF">
      <w:pPr>
        <w:jc w:val="both"/>
      </w:pPr>
    </w:p>
    <w:p w:rsidR="007A4D57" w:rsidRDefault="000953DF" w:rsidP="000953DF">
      <w:pPr>
        <w:ind w:left="360"/>
        <w:jc w:val="both"/>
      </w:pPr>
      <w:smartTag w:uri="urn:schemas-microsoft-com:office:smarttags" w:element="City">
        <w:smartTag w:uri="urn:schemas-microsoft-com:office:smarttags" w:element="place">
          <w:r>
            <w:t>Enterprise</w:t>
          </w:r>
        </w:smartTag>
      </w:smartTag>
      <w:r>
        <w:t xml:space="preserve"> cleverly organized its strategy around providing this set of differentiated characteristics as efficiently as possible.  </w:t>
      </w:r>
      <w:r w:rsidR="0046412E">
        <w:t>Some specific features of their strategy included the following:</w:t>
      </w:r>
    </w:p>
    <w:p w:rsidR="0046412E" w:rsidRDefault="0046412E" w:rsidP="000953DF">
      <w:pPr>
        <w:ind w:left="360"/>
        <w:jc w:val="both"/>
      </w:pPr>
    </w:p>
    <w:p w:rsidR="0046412E" w:rsidRDefault="0046412E" w:rsidP="0046412E">
      <w:pPr>
        <w:numPr>
          <w:ilvl w:val="0"/>
          <w:numId w:val="2"/>
        </w:numPr>
        <w:jc w:val="both"/>
      </w:pPr>
      <w:r>
        <w:rPr>
          <w:i/>
        </w:rPr>
        <w:t xml:space="preserve">HR </w:t>
      </w:r>
      <w:r w:rsidRPr="0046412E">
        <w:rPr>
          <w:i/>
        </w:rPr>
        <w:t>Policy</w:t>
      </w:r>
      <w:r>
        <w:t>:</w:t>
      </w:r>
      <w:r>
        <w:rPr>
          <w:i/>
        </w:rPr>
        <w:t xml:space="preserve"> </w:t>
      </w:r>
      <w:r>
        <w:t xml:space="preserve">This is in many ways the most interesting and innovative part of the </w:t>
      </w:r>
      <w:smartTag w:uri="urn:schemas-microsoft-com:office:smarttags" w:element="City">
        <w:smartTag w:uri="urn:schemas-microsoft-com:office:smarttags" w:element="place">
          <w:r>
            <w:t>Enterprise</w:t>
          </w:r>
        </w:smartTag>
      </w:smartTag>
      <w:r>
        <w:t xml:space="preserve"> strategy.  </w:t>
      </w:r>
      <w:smartTag w:uri="urn:schemas-microsoft-com:office:smarttags" w:element="City">
        <w:smartTag w:uri="urn:schemas-microsoft-com:office:smarttags" w:element="place">
          <w:r>
            <w:t>Enterprise</w:t>
          </w:r>
        </w:smartTag>
      </w:smartTag>
      <w:r>
        <w:t xml:space="preserve"> explicitly sought out college graduates, but didn’t necessarily look to hire the best and the brightest.  Instead, the firm recruited fraternity and sorority members, athletes, and those involved in other activities.  There was a work hard, play (and compete) hard culture within </w:t>
      </w:r>
      <w:r>
        <w:lastRenderedPageBreak/>
        <w:t xml:space="preserve">the firm.  Interestingly, job satisfaction ratings </w:t>
      </w:r>
      <w:r>
        <w:rPr>
          <w:u w:val="single"/>
        </w:rPr>
        <w:t>and</w:t>
      </w:r>
      <w:r>
        <w:t xml:space="preserve"> turnover were both quite high for </w:t>
      </w:r>
      <w:smartTag w:uri="urn:schemas-microsoft-com:office:smarttags" w:element="City">
        <w:smartTag w:uri="urn:schemas-microsoft-com:office:smarttags" w:element="place">
          <w:r>
            <w:t>Enterprise</w:t>
          </w:r>
        </w:smartTag>
      </w:smartTag>
      <w:r>
        <w:t xml:space="preserve"> employees.  This HR Policy was effective because:</w:t>
      </w:r>
    </w:p>
    <w:p w:rsidR="0046412E" w:rsidRDefault="0046412E" w:rsidP="0046412E">
      <w:pPr>
        <w:ind w:left="360"/>
        <w:jc w:val="both"/>
      </w:pPr>
    </w:p>
    <w:p w:rsidR="007A4D57" w:rsidRDefault="0046412E" w:rsidP="0046412E">
      <w:pPr>
        <w:numPr>
          <w:ilvl w:val="0"/>
          <w:numId w:val="2"/>
        </w:numPr>
        <w:tabs>
          <w:tab w:val="num" w:pos="1080"/>
        </w:tabs>
        <w:ind w:left="1080"/>
        <w:jc w:val="both"/>
      </w:pPr>
      <w:r>
        <w:t xml:space="preserve">These personable employees were good at putting </w:t>
      </w:r>
      <w:smartTag w:uri="urn:schemas-microsoft-com:office:smarttags" w:element="City">
        <w:smartTag w:uri="urn:schemas-microsoft-com:office:smarttags" w:element="place">
          <w:r>
            <w:t>Enterprise</w:t>
          </w:r>
        </w:smartTag>
      </w:smartTag>
      <w:r>
        <w:t>’s customers at ease</w:t>
      </w:r>
      <w:r w:rsidR="00C908E0">
        <w:t xml:space="preserve"> (and could often even talk them into a more expensive car!)</w:t>
      </w:r>
    </w:p>
    <w:p w:rsidR="00C908E0" w:rsidRDefault="00C908E0" w:rsidP="00C908E0">
      <w:pPr>
        <w:tabs>
          <w:tab w:val="num" w:pos="1080"/>
        </w:tabs>
        <w:jc w:val="both"/>
      </w:pPr>
    </w:p>
    <w:p w:rsidR="00C908E0" w:rsidRDefault="00C908E0" w:rsidP="0046412E">
      <w:pPr>
        <w:numPr>
          <w:ilvl w:val="0"/>
          <w:numId w:val="2"/>
        </w:numPr>
        <w:tabs>
          <w:tab w:val="num" w:pos="1080"/>
        </w:tabs>
        <w:ind w:left="1080"/>
        <w:jc w:val="both"/>
      </w:pPr>
      <w:r>
        <w:t>Given their academic</w:t>
      </w:r>
      <w:r w:rsidR="00907195">
        <w:t xml:space="preserve"> standing, their employees sometimes</w:t>
      </w:r>
      <w:r>
        <w:t xml:space="preserve"> didn’t have good outside options, lowering initial salary offers.</w:t>
      </w:r>
    </w:p>
    <w:p w:rsidR="00C908E0" w:rsidRDefault="00C908E0" w:rsidP="00C908E0">
      <w:pPr>
        <w:tabs>
          <w:tab w:val="num" w:pos="1080"/>
        </w:tabs>
        <w:jc w:val="both"/>
      </w:pPr>
    </w:p>
    <w:p w:rsidR="00C908E0" w:rsidRDefault="00C908E0" w:rsidP="0046412E">
      <w:pPr>
        <w:numPr>
          <w:ilvl w:val="0"/>
          <w:numId w:val="2"/>
        </w:numPr>
        <w:tabs>
          <w:tab w:val="num" w:pos="1080"/>
        </w:tabs>
        <w:ind w:left="1080"/>
        <w:jc w:val="both"/>
      </w:pPr>
      <w:smartTag w:uri="urn:schemas-microsoft-com:office:smarttags" w:element="City">
        <w:smartTag w:uri="urn:schemas-microsoft-com:office:smarttags" w:element="place">
          <w:r>
            <w:t>Enterprise</w:t>
          </w:r>
        </w:smartTag>
      </w:smartTag>
      <w:r>
        <w:t xml:space="preserve"> promoted from within, providing further incentive for hard work (and perhaps even attracting those “bottom-halfers” with greater potential).</w:t>
      </w:r>
      <w:r w:rsidR="00874652">
        <w:t xml:space="preserve">  Note that this required additional, continued growth for the firm, so there would be supervisory and management positions available for the employees to be promoted into.</w:t>
      </w:r>
    </w:p>
    <w:p w:rsidR="00C908E0" w:rsidRDefault="00C908E0" w:rsidP="00C908E0">
      <w:pPr>
        <w:tabs>
          <w:tab w:val="num" w:pos="1080"/>
        </w:tabs>
        <w:jc w:val="both"/>
      </w:pPr>
    </w:p>
    <w:p w:rsidR="00C908E0" w:rsidRDefault="00C908E0" w:rsidP="0046412E">
      <w:pPr>
        <w:numPr>
          <w:ilvl w:val="0"/>
          <w:numId w:val="2"/>
        </w:numPr>
        <w:tabs>
          <w:tab w:val="num" w:pos="1080"/>
        </w:tabs>
        <w:ind w:left="1080"/>
        <w:jc w:val="both"/>
      </w:pPr>
      <w:r>
        <w:t>High turnover was</w:t>
      </w:r>
      <w:r w:rsidR="00212D13">
        <w:t xml:space="preserve"> less of </w:t>
      </w:r>
      <w:r>
        <w:t xml:space="preserve">a problem (may have even been a benefit) for </w:t>
      </w:r>
      <w:smartTag w:uri="urn:schemas-microsoft-com:office:smarttags" w:element="place">
        <w:smartTag w:uri="urn:schemas-microsoft-com:office:smarttags" w:element="City">
          <w:r>
            <w:t>Enterprise</w:t>
          </w:r>
        </w:smartTag>
      </w:smartTag>
      <w:r>
        <w:t>, because it typically came early, when the workers required little firm-specific training or knowledge.  Since it was difficult to identify the hard-workers among the recruited students, having employees self-selecting into hard work while on the job may actually be an efficient way to make such hires.</w:t>
      </w:r>
    </w:p>
    <w:p w:rsidR="00C908E0" w:rsidRDefault="00C908E0" w:rsidP="00C908E0">
      <w:pPr>
        <w:tabs>
          <w:tab w:val="num" w:pos="1080"/>
        </w:tabs>
        <w:jc w:val="both"/>
      </w:pPr>
    </w:p>
    <w:p w:rsidR="00C908E0" w:rsidRDefault="00C908E0" w:rsidP="0046412E">
      <w:pPr>
        <w:numPr>
          <w:ilvl w:val="0"/>
          <w:numId w:val="2"/>
        </w:numPr>
        <w:tabs>
          <w:tab w:val="num" w:pos="1080"/>
        </w:tabs>
        <w:ind w:left="1080"/>
        <w:jc w:val="both"/>
      </w:pPr>
      <w:r>
        <w:t xml:space="preserve">The competitive nature of the </w:t>
      </w:r>
      <w:r w:rsidR="00874652">
        <w:t>individuals</w:t>
      </w:r>
      <w:r>
        <w:t xml:space="preserve"> was used effectively </w:t>
      </w:r>
      <w:r w:rsidR="00907195">
        <w:t xml:space="preserve">as an incentive, recognizing the high effort required </w:t>
      </w:r>
      <w:r>
        <w:t>of employees and the sales aspect of the job.</w:t>
      </w:r>
    </w:p>
    <w:p w:rsidR="00C908E0" w:rsidRDefault="00C908E0" w:rsidP="00C908E0">
      <w:pPr>
        <w:tabs>
          <w:tab w:val="num" w:pos="1080"/>
        </w:tabs>
        <w:jc w:val="both"/>
      </w:pPr>
    </w:p>
    <w:p w:rsidR="00C908E0" w:rsidRDefault="00C908E0" w:rsidP="00C908E0">
      <w:pPr>
        <w:numPr>
          <w:ilvl w:val="0"/>
          <w:numId w:val="2"/>
        </w:numPr>
        <w:ind w:left="1080"/>
        <w:jc w:val="both"/>
      </w:pPr>
      <w:r>
        <w:t xml:space="preserve">The friendly employees also worked their magic with car dealers and repair shop owners, obtaining low-cost (a pizza now and then) referrals for </w:t>
      </w:r>
      <w:smartTag w:uri="urn:schemas-microsoft-com:office:smarttags" w:element="City">
        <w:smartTag w:uri="urn:schemas-microsoft-com:office:smarttags" w:element="place">
          <w:r>
            <w:t>Enterprise</w:t>
          </w:r>
        </w:smartTag>
      </w:smartTag>
      <w:r>
        <w:t>.  This beat the cut of revenues given to travel agents!</w:t>
      </w:r>
    </w:p>
    <w:p w:rsidR="007A4D57" w:rsidRDefault="007A4D57">
      <w:pPr>
        <w:jc w:val="both"/>
      </w:pPr>
    </w:p>
    <w:p w:rsidR="000B17D6" w:rsidRDefault="00C908E0" w:rsidP="000B17D6">
      <w:pPr>
        <w:pStyle w:val="BodyTextIndent2"/>
        <w:numPr>
          <w:ilvl w:val="0"/>
          <w:numId w:val="3"/>
        </w:numPr>
        <w:tabs>
          <w:tab w:val="clear" w:pos="360"/>
          <w:tab w:val="num" w:pos="720"/>
        </w:tabs>
        <w:ind w:left="720"/>
      </w:pPr>
      <w:r>
        <w:rPr>
          <w:i/>
        </w:rPr>
        <w:t>Retail outlet location pattern</w:t>
      </w:r>
      <w:r w:rsidR="009A74C4">
        <w:t xml:space="preserve">:  In order to be as close to as many consumers as possible – or to deliver cars to them as cheaply as possible, </w:t>
      </w:r>
      <w:smartTag w:uri="urn:schemas-microsoft-com:office:smarttags" w:element="City">
        <w:smartTag w:uri="urn:schemas-microsoft-com:office:smarttags" w:element="place">
          <w:r w:rsidR="009A74C4">
            <w:t>Enterprise</w:t>
          </w:r>
        </w:smartTag>
      </w:smartTag>
      <w:r w:rsidR="009A74C4">
        <w:t xml:space="preserve"> opened and staffed many separate </w:t>
      </w:r>
      <w:r w:rsidR="00907195">
        <w:t xml:space="preserve">(small) </w:t>
      </w:r>
      <w:r w:rsidR="009A74C4">
        <w:t xml:space="preserve">retail locations.   </w:t>
      </w:r>
      <w:r w:rsidR="007133A7">
        <w:t xml:space="preserve">Since the individual locations were small, </w:t>
      </w:r>
      <w:smartTag w:uri="urn:schemas-microsoft-com:office:smarttags" w:element="place">
        <w:smartTag w:uri="urn:schemas-microsoft-com:office:smarttags" w:element="City">
          <w:r w:rsidR="007133A7">
            <w:t>Enterprise</w:t>
          </w:r>
        </w:smartTag>
      </w:smartTag>
      <w:r w:rsidR="007133A7">
        <w:t xml:space="preserve"> could not rely on division of labor to increase efficiency.  Instead, they sought motivated workers willing to be flexible and do some “grunt work.” </w:t>
      </w:r>
      <w:r w:rsidR="009A74C4">
        <w:t xml:space="preserve">It is </w:t>
      </w:r>
      <w:r w:rsidR="007133A7">
        <w:t xml:space="preserve">also </w:t>
      </w:r>
      <w:r w:rsidR="009A74C4">
        <w:t xml:space="preserve">worth mentioning that having many locations made inventory control a more challenging problem, one that </w:t>
      </w:r>
      <w:smartTag w:uri="urn:schemas-microsoft-com:office:smarttags" w:element="City">
        <w:smartTag w:uri="urn:schemas-microsoft-com:office:smarttags" w:element="place">
          <w:r w:rsidR="009A74C4">
            <w:t>Enterprise</w:t>
          </w:r>
        </w:smartTag>
      </w:smartTag>
      <w:r w:rsidR="009A74C4">
        <w:t xml:space="preserve"> has addressed with sophisticated technology.  In addition, the employ</w:t>
      </w:r>
      <w:r w:rsidR="007133A7">
        <w:t>ees help with inventory control</w:t>
      </w:r>
      <w:r w:rsidR="009A74C4">
        <w:t xml:space="preserve"> by being cooperative as well as competitive, and potentially with their sales savvy (inventory costs are reduced if you can rent what you’ve got!).</w:t>
      </w:r>
      <w:r w:rsidR="000B17D6">
        <w:t xml:space="preserve"> </w:t>
      </w:r>
      <w:r w:rsidR="00212D13">
        <w:t xml:space="preserve">  Sharing across individual outlets was also important for efficient capacity utilization, so it was crucial to balance incentives for competition and cooperation.</w:t>
      </w:r>
    </w:p>
    <w:p w:rsidR="000B17D6" w:rsidRPr="000B17D6" w:rsidRDefault="000B17D6" w:rsidP="000B17D6">
      <w:pPr>
        <w:pStyle w:val="BodyTextIndent2"/>
        <w:ind w:left="0"/>
      </w:pPr>
    </w:p>
    <w:p w:rsidR="000B17D6" w:rsidRDefault="000B17D6" w:rsidP="000B17D6">
      <w:pPr>
        <w:pStyle w:val="BodyTextIndent2"/>
        <w:numPr>
          <w:ilvl w:val="0"/>
          <w:numId w:val="17"/>
        </w:numPr>
      </w:pPr>
      <w:r>
        <w:t xml:space="preserve">Sustainability:  Finally, we talked about what allows </w:t>
      </w:r>
      <w:smartTag w:uri="urn:schemas-microsoft-com:office:smarttags" w:element="City">
        <w:smartTag w:uri="urn:schemas-microsoft-com:office:smarttags" w:element="place">
          <w:r>
            <w:t>Enterprise</w:t>
          </w:r>
        </w:smartTag>
      </w:smartTag>
      <w:r>
        <w:t xml:space="preserve"> to dominate this segment.  What, exactly, within their strategy is difficult to replicate?</w:t>
      </w:r>
    </w:p>
    <w:p w:rsidR="000B17D6" w:rsidRDefault="000B17D6" w:rsidP="000B17D6">
      <w:pPr>
        <w:pStyle w:val="BodyTextIndent2"/>
        <w:ind w:left="0"/>
      </w:pPr>
    </w:p>
    <w:p w:rsidR="007A4D57" w:rsidRDefault="000B17D6" w:rsidP="000B17D6">
      <w:pPr>
        <w:pStyle w:val="BodyTextIndent2"/>
        <w:numPr>
          <w:ilvl w:val="0"/>
          <w:numId w:val="18"/>
        </w:numPr>
      </w:pPr>
      <w:r>
        <w:t xml:space="preserve">The retail locations strategy benefits from scale – it would require a large, one-time commitment to match the breadth of </w:t>
      </w:r>
      <w:smartTag w:uri="urn:schemas-microsoft-com:office:smarttags" w:element="City">
        <w:smartTag w:uri="urn:schemas-microsoft-com:office:smarttags" w:element="place">
          <w:r>
            <w:t>Enterprise</w:t>
          </w:r>
        </w:smartTag>
      </w:smartTag>
      <w:r>
        <w:t>.</w:t>
      </w:r>
      <w:r w:rsidR="00187712">
        <w:t xml:space="preserve"> (This is why, potentially, a firm with an established set of renting locations like UHaul might be a more effective competitor for </w:t>
      </w:r>
      <w:smartTag w:uri="urn:schemas-microsoft-com:office:smarttags" w:element="City">
        <w:smartTag w:uri="urn:schemas-microsoft-com:office:smarttags" w:element="place">
          <w:r w:rsidR="00187712">
            <w:t>Enterprise</w:t>
          </w:r>
        </w:smartTag>
      </w:smartTag>
      <w:r w:rsidR="00187712">
        <w:t xml:space="preserve"> than one of the “Airport 7”).</w:t>
      </w:r>
    </w:p>
    <w:p w:rsidR="000B17D6" w:rsidRDefault="000B17D6" w:rsidP="000B17D6">
      <w:pPr>
        <w:pStyle w:val="BodyTextIndent2"/>
      </w:pPr>
    </w:p>
    <w:p w:rsidR="000B17D6" w:rsidRDefault="000B17D6" w:rsidP="000B17D6">
      <w:pPr>
        <w:pStyle w:val="BodyTextIndent2"/>
        <w:numPr>
          <w:ilvl w:val="0"/>
          <w:numId w:val="18"/>
        </w:numPr>
      </w:pPr>
      <w:r>
        <w:t xml:space="preserve">Hiring policy might not be that difficult to replicate (a whole half of the class to choose from!), but </w:t>
      </w:r>
      <w:smartTag w:uri="urn:schemas-microsoft-com:office:smarttags" w:element="City">
        <w:smartTag w:uri="urn:schemas-microsoft-com:office:smarttags" w:element="place">
          <w:r>
            <w:t>Enterprise</w:t>
          </w:r>
        </w:smartTag>
      </w:smartTag>
      <w:r>
        <w:t xml:space="preserve"> might get the best based on their reputation for being a fun place to work and for promoting from within.</w:t>
      </w:r>
      <w:r w:rsidR="007133A7">
        <w:t xml:space="preserve">  Other firms do not have the same “story to tell” recruits.</w:t>
      </w:r>
    </w:p>
    <w:p w:rsidR="000B17D6" w:rsidRDefault="000B17D6" w:rsidP="000B17D6">
      <w:pPr>
        <w:pStyle w:val="BodyTextIndent2"/>
        <w:ind w:left="0"/>
      </w:pPr>
    </w:p>
    <w:p w:rsidR="00212D13" w:rsidRDefault="000B17D6" w:rsidP="000B17D6">
      <w:pPr>
        <w:pStyle w:val="BodyTextIndent2"/>
        <w:numPr>
          <w:ilvl w:val="0"/>
          <w:numId w:val="18"/>
        </w:numPr>
      </w:pPr>
      <w:r>
        <w:t xml:space="preserve">Competition – any entrant would immediately make competing in the segment less attractive.  For example, it is hard to imagine that referrals would still cost </w:t>
      </w:r>
      <w:smartTag w:uri="urn:schemas-microsoft-com:office:smarttags" w:element="City">
        <w:smartTag w:uri="urn:schemas-microsoft-com:office:smarttags" w:element="place">
          <w:r>
            <w:t>Enterprise</w:t>
          </w:r>
        </w:smartTag>
      </w:smartTag>
      <w:r>
        <w:t xml:space="preserve"> as little as a few donuts per week if another firm were trying to implement a similar strategy.  </w:t>
      </w:r>
      <w:r w:rsidR="00187712">
        <w:t xml:space="preserve">Expecting cut-throat competition upon entry may make potential entrants hesitant.  Therefore, it is hard to imagine that another firm would want to enter this segment and compete with </w:t>
      </w:r>
      <w:smartTag w:uri="urn:schemas-microsoft-com:office:smarttags" w:element="City">
        <w:smartTag w:uri="urn:schemas-microsoft-com:office:smarttags" w:element="place">
          <w:r w:rsidR="00187712">
            <w:t>Enterprise</w:t>
          </w:r>
        </w:smartTag>
      </w:smartTag>
      <w:r w:rsidR="00187712">
        <w:t xml:space="preserve"> unless it was </w:t>
      </w:r>
      <w:r w:rsidR="00187712">
        <w:lastRenderedPageBreak/>
        <w:t xml:space="preserve">differentiated on some other dimension.  Perhaps the firm’s strong brand </w:t>
      </w:r>
      <w:r w:rsidR="00212D13">
        <w:t xml:space="preserve">(e.g., Avis or Hertz) </w:t>
      </w:r>
      <w:r w:rsidR="00187712">
        <w:t xml:space="preserve">could provide additional “B” to consumers.  </w:t>
      </w:r>
      <w:r w:rsidR="00212D13">
        <w:t xml:space="preserve">On the other hand, garages might feel very comfortable with their current recommendation (kind of a complementary service) and be concerned that making an alternative recommendation could hurt their repair business (if customers are dissatisfied in any way).  </w:t>
      </w:r>
    </w:p>
    <w:p w:rsidR="00212D13" w:rsidRDefault="00212D13" w:rsidP="00212D13">
      <w:pPr>
        <w:pStyle w:val="BodyTextIndent2"/>
        <w:ind w:left="0"/>
      </w:pPr>
    </w:p>
    <w:p w:rsidR="000C6B36" w:rsidRDefault="00212D13" w:rsidP="002D737A">
      <w:pPr>
        <w:pStyle w:val="BodyTextIndent2"/>
        <w:numPr>
          <w:ilvl w:val="0"/>
          <w:numId w:val="17"/>
        </w:numPr>
      </w:pPr>
      <w:r>
        <w:t>Expansion / Growth:  As mentioned ab</w:t>
      </w:r>
      <w:r w:rsidR="00B511EC">
        <w:t>o</w:t>
      </w:r>
      <w:r>
        <w:t>ve, growth is important for Enterprise so that more new better jobs become available to be promoted into.  So far, Enterprise has benefited from the overa</w:t>
      </w:r>
      <w:r w:rsidR="00B511EC">
        <w:t xml:space="preserve">ll growth of the local segment; however, market saturation is quickly becoming an issue.  To date, their expansion </w:t>
      </w:r>
      <w:r>
        <w:t xml:space="preserve"> </w:t>
      </w:r>
      <w:r w:rsidR="002D737A">
        <w:t>has mainly focused on a</w:t>
      </w:r>
      <w:r w:rsidR="000C6B36">
        <w:t>irport locations</w:t>
      </w:r>
      <w:r w:rsidR="002D737A">
        <w:t>.  In discussing prospects for success in that market, we highlighted several potential challenges that Enterprise would have to face in adapting their model to airport locations.  However, there may be</w:t>
      </w:r>
      <w:r w:rsidR="00187712">
        <w:t xml:space="preserve"> some positive spillover association in consumers’ minds based on positive experiences in the non-airport segment</w:t>
      </w:r>
      <w:r w:rsidR="002D737A">
        <w:t xml:space="preserve"> that could help stimulate demand.  In addition, Enterprise may well have</w:t>
      </w:r>
      <w:r w:rsidR="00187712">
        <w:t xml:space="preserve"> </w:t>
      </w:r>
      <w:r w:rsidR="000C6B36">
        <w:t xml:space="preserve">excess capacity that </w:t>
      </w:r>
      <w:r w:rsidR="002D737A">
        <w:t>may</w:t>
      </w:r>
      <w:r w:rsidR="000C6B36">
        <w:t xml:space="preserve"> be utilized here.  </w:t>
      </w:r>
      <w:r w:rsidR="002D737A">
        <w:t>Interestingly, Enterprise started with relatively small airport locations (in terms of number of cars offered) and has only recently started to try to obtain corporate accounts.  Enterprise’s recent purchase of Vanguard signals a distinct shift in the firm’s approach – time will tell if this endeavor helps the firm extend its success.</w:t>
      </w:r>
    </w:p>
    <w:p w:rsidR="007A4D57" w:rsidRDefault="007A4D57" w:rsidP="00187712">
      <w:pPr>
        <w:pStyle w:val="BodyTextIndent2"/>
        <w:ind w:left="0"/>
      </w:pPr>
    </w:p>
    <w:sectPr w:rsidR="007A4D57" w:rsidSect="00A83511">
      <w:headerReference w:type="default" r:id="rId7"/>
      <w:footerReference w:type="even" r:id="rId8"/>
      <w:footerReference w:type="default" r:id="rId9"/>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66AD" w:rsidRDefault="001466AD">
      <w:r>
        <w:separator/>
      </w:r>
    </w:p>
  </w:endnote>
  <w:endnote w:type="continuationSeparator" w:id="1">
    <w:p w:rsidR="001466AD" w:rsidRDefault="001466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195" w:rsidRDefault="00A83511">
    <w:pPr>
      <w:pStyle w:val="Footer"/>
      <w:framePr w:wrap="around" w:vAnchor="text" w:hAnchor="margin" w:xAlign="center" w:y="1"/>
      <w:rPr>
        <w:rStyle w:val="PageNumber"/>
      </w:rPr>
    </w:pPr>
    <w:r>
      <w:rPr>
        <w:rStyle w:val="PageNumber"/>
      </w:rPr>
      <w:fldChar w:fldCharType="begin"/>
    </w:r>
    <w:r w:rsidR="00907195">
      <w:rPr>
        <w:rStyle w:val="PageNumber"/>
      </w:rPr>
      <w:instrText xml:space="preserve">PAGE  </w:instrText>
    </w:r>
    <w:r>
      <w:rPr>
        <w:rStyle w:val="PageNumber"/>
      </w:rPr>
      <w:fldChar w:fldCharType="separate"/>
    </w:r>
    <w:r w:rsidR="00907195">
      <w:rPr>
        <w:rStyle w:val="PageNumber"/>
        <w:noProof/>
      </w:rPr>
      <w:t>2</w:t>
    </w:r>
    <w:r>
      <w:rPr>
        <w:rStyle w:val="PageNumber"/>
      </w:rPr>
      <w:fldChar w:fldCharType="end"/>
    </w:r>
  </w:p>
  <w:p w:rsidR="00907195" w:rsidRDefault="009071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195" w:rsidRDefault="00A83511">
    <w:pPr>
      <w:pStyle w:val="Footer"/>
      <w:framePr w:wrap="around" w:vAnchor="text" w:hAnchor="margin" w:xAlign="center" w:y="1"/>
      <w:rPr>
        <w:rStyle w:val="PageNumber"/>
      </w:rPr>
    </w:pPr>
    <w:r>
      <w:rPr>
        <w:rStyle w:val="PageNumber"/>
      </w:rPr>
      <w:fldChar w:fldCharType="begin"/>
    </w:r>
    <w:r w:rsidR="00907195">
      <w:rPr>
        <w:rStyle w:val="PageNumber"/>
      </w:rPr>
      <w:instrText xml:space="preserve">PAGE  </w:instrText>
    </w:r>
    <w:r>
      <w:rPr>
        <w:rStyle w:val="PageNumber"/>
      </w:rPr>
      <w:fldChar w:fldCharType="separate"/>
    </w:r>
    <w:r w:rsidR="002D737A">
      <w:rPr>
        <w:rStyle w:val="PageNumber"/>
        <w:noProof/>
      </w:rPr>
      <w:t>3</w:t>
    </w:r>
    <w:r>
      <w:rPr>
        <w:rStyle w:val="PageNumber"/>
      </w:rPr>
      <w:fldChar w:fldCharType="end"/>
    </w:r>
  </w:p>
  <w:p w:rsidR="00907195" w:rsidRDefault="009071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66AD" w:rsidRDefault="001466AD">
      <w:r>
        <w:separator/>
      </w:r>
    </w:p>
  </w:footnote>
  <w:footnote w:type="continuationSeparator" w:id="1">
    <w:p w:rsidR="001466AD" w:rsidRDefault="001466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788"/>
      <w:gridCol w:w="4788"/>
    </w:tblGrid>
    <w:tr w:rsidR="00907195">
      <w:tc>
        <w:tcPr>
          <w:tcW w:w="4788" w:type="dxa"/>
        </w:tcPr>
        <w:p w:rsidR="00907195" w:rsidRDefault="00907195">
          <w:pPr>
            <w:pStyle w:val="Header"/>
          </w:pPr>
          <w:r>
            <w:t>Management &amp; Strategy 431</w:t>
          </w:r>
        </w:p>
      </w:tc>
      <w:tc>
        <w:tcPr>
          <w:tcW w:w="4788" w:type="dxa"/>
        </w:tcPr>
        <w:p w:rsidR="00907195" w:rsidRDefault="00277EA3">
          <w:pPr>
            <w:pStyle w:val="Header"/>
            <w:jc w:val="right"/>
          </w:pPr>
          <w:r>
            <w:t>Fall 2008</w:t>
          </w:r>
          <w:r w:rsidR="00907195">
            <w:t xml:space="preserve"> — Section 62, 63 &amp; 64</w:t>
          </w:r>
        </w:p>
      </w:tc>
    </w:tr>
    <w:tr w:rsidR="00907195">
      <w:tc>
        <w:tcPr>
          <w:tcW w:w="4788" w:type="dxa"/>
        </w:tcPr>
        <w:p w:rsidR="00907195" w:rsidRDefault="00907195">
          <w:pPr>
            <w:pStyle w:val="Header"/>
          </w:pPr>
          <w:r>
            <w:t>Professor Mazzeo</w:t>
          </w:r>
        </w:p>
      </w:tc>
      <w:tc>
        <w:tcPr>
          <w:tcW w:w="4788" w:type="dxa"/>
        </w:tcPr>
        <w:p w:rsidR="00907195" w:rsidRDefault="00907195">
          <w:pPr>
            <w:pStyle w:val="Header"/>
            <w:jc w:val="right"/>
          </w:pPr>
          <w:r>
            <w:t>Topic 1.3:  Case Summary</w:t>
          </w:r>
        </w:p>
      </w:tc>
    </w:tr>
  </w:tbl>
  <w:p w:rsidR="00907195" w:rsidRDefault="0090719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F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03F6319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65D528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0CED1C3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0EA055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0EE778F6"/>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6">
    <w:nsid w:val="177A4EE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1BCD491C"/>
    <w:multiLevelType w:val="hybridMultilevel"/>
    <w:tmpl w:val="366AF14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D4973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2E117253"/>
    <w:multiLevelType w:val="hybridMultilevel"/>
    <w:tmpl w:val="2252F0A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B6438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3E2605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44982BF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46EF00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4EDD471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61BE09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6A6C114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7">
    <w:nsid w:val="7D7A1557"/>
    <w:multiLevelType w:val="hybridMultilevel"/>
    <w:tmpl w:val="B8A644C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7E3C12FE"/>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5"/>
  </w:num>
  <w:num w:numId="3">
    <w:abstractNumId w:val="12"/>
  </w:num>
  <w:num w:numId="4">
    <w:abstractNumId w:val="2"/>
  </w:num>
  <w:num w:numId="5">
    <w:abstractNumId w:val="0"/>
  </w:num>
  <w:num w:numId="6">
    <w:abstractNumId w:val="11"/>
  </w:num>
  <w:num w:numId="7">
    <w:abstractNumId w:val="10"/>
  </w:num>
  <w:num w:numId="8">
    <w:abstractNumId w:val="6"/>
  </w:num>
  <w:num w:numId="9">
    <w:abstractNumId w:val="8"/>
  </w:num>
  <w:num w:numId="10">
    <w:abstractNumId w:val="4"/>
  </w:num>
  <w:num w:numId="11">
    <w:abstractNumId w:val="15"/>
  </w:num>
  <w:num w:numId="12">
    <w:abstractNumId w:val="3"/>
  </w:num>
  <w:num w:numId="13">
    <w:abstractNumId w:val="18"/>
  </w:num>
  <w:num w:numId="14">
    <w:abstractNumId w:val="13"/>
  </w:num>
  <w:num w:numId="15">
    <w:abstractNumId w:val="14"/>
  </w:num>
  <w:num w:numId="16">
    <w:abstractNumId w:val="16"/>
  </w:num>
  <w:num w:numId="17">
    <w:abstractNumId w:val="17"/>
  </w:num>
  <w:num w:numId="18">
    <w:abstractNumId w:val="7"/>
  </w:num>
  <w:num w:numId="19">
    <w:abstractNumId w:val="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91E43"/>
    <w:rsid w:val="000953DF"/>
    <w:rsid w:val="000B17D6"/>
    <w:rsid w:val="000C6B36"/>
    <w:rsid w:val="001466AD"/>
    <w:rsid w:val="00187712"/>
    <w:rsid w:val="00212D13"/>
    <w:rsid w:val="00277EA3"/>
    <w:rsid w:val="002D737A"/>
    <w:rsid w:val="003B186D"/>
    <w:rsid w:val="0046412E"/>
    <w:rsid w:val="004C518A"/>
    <w:rsid w:val="004E7638"/>
    <w:rsid w:val="00500675"/>
    <w:rsid w:val="005270D1"/>
    <w:rsid w:val="00591E43"/>
    <w:rsid w:val="005C1639"/>
    <w:rsid w:val="00680CAC"/>
    <w:rsid w:val="007133A7"/>
    <w:rsid w:val="007A4D57"/>
    <w:rsid w:val="007C2138"/>
    <w:rsid w:val="007C2B8D"/>
    <w:rsid w:val="007D4117"/>
    <w:rsid w:val="00874652"/>
    <w:rsid w:val="00907195"/>
    <w:rsid w:val="00974970"/>
    <w:rsid w:val="00984D0A"/>
    <w:rsid w:val="009A74C4"/>
    <w:rsid w:val="00A41587"/>
    <w:rsid w:val="00A83511"/>
    <w:rsid w:val="00B511EC"/>
    <w:rsid w:val="00C001AB"/>
    <w:rsid w:val="00C012EF"/>
    <w:rsid w:val="00C25128"/>
    <w:rsid w:val="00C908E0"/>
    <w:rsid w:val="00E33B93"/>
    <w:rsid w:val="00EE3F0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3511"/>
  </w:style>
  <w:style w:type="paragraph" w:styleId="Heading1">
    <w:name w:val="heading 1"/>
    <w:basedOn w:val="Normal"/>
    <w:next w:val="Normal"/>
    <w:qFormat/>
    <w:rsid w:val="00A83511"/>
    <w:pPr>
      <w:keepNext/>
      <w:outlineLvl w:val="0"/>
    </w:pPr>
    <w:rPr>
      <w:u w:val="single"/>
    </w:rPr>
  </w:style>
  <w:style w:type="paragraph" w:styleId="Heading2">
    <w:name w:val="heading 2"/>
    <w:basedOn w:val="Normal"/>
    <w:next w:val="Normal"/>
    <w:qFormat/>
    <w:rsid w:val="00A83511"/>
    <w:pPr>
      <w:keepNext/>
      <w:jc w:val="center"/>
      <w:outlineLvl w:val="1"/>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83511"/>
    <w:pPr>
      <w:jc w:val="both"/>
    </w:pPr>
  </w:style>
  <w:style w:type="paragraph" w:styleId="Header">
    <w:name w:val="header"/>
    <w:basedOn w:val="Normal"/>
    <w:rsid w:val="00A83511"/>
    <w:pPr>
      <w:tabs>
        <w:tab w:val="center" w:pos="4320"/>
        <w:tab w:val="right" w:pos="8640"/>
      </w:tabs>
    </w:pPr>
  </w:style>
  <w:style w:type="paragraph" w:styleId="Footer">
    <w:name w:val="footer"/>
    <w:basedOn w:val="Normal"/>
    <w:rsid w:val="00A83511"/>
    <w:pPr>
      <w:tabs>
        <w:tab w:val="center" w:pos="4320"/>
        <w:tab w:val="right" w:pos="8640"/>
      </w:tabs>
    </w:pPr>
  </w:style>
  <w:style w:type="character" w:styleId="PageNumber">
    <w:name w:val="page number"/>
    <w:basedOn w:val="DefaultParagraphFont"/>
    <w:rsid w:val="00A83511"/>
  </w:style>
  <w:style w:type="paragraph" w:styleId="BlockText">
    <w:name w:val="Block Text"/>
    <w:basedOn w:val="Normal"/>
    <w:rsid w:val="00A83511"/>
    <w:pPr>
      <w:ind w:left="360" w:right="720"/>
      <w:jc w:val="both"/>
    </w:pPr>
  </w:style>
  <w:style w:type="paragraph" w:styleId="BodyTextIndent">
    <w:name w:val="Body Text Indent"/>
    <w:basedOn w:val="Normal"/>
    <w:rsid w:val="00A83511"/>
    <w:pPr>
      <w:ind w:left="360"/>
      <w:jc w:val="both"/>
    </w:pPr>
  </w:style>
  <w:style w:type="paragraph" w:styleId="DocumentMap">
    <w:name w:val="Document Map"/>
    <w:basedOn w:val="Normal"/>
    <w:semiHidden/>
    <w:rsid w:val="00A83511"/>
    <w:pPr>
      <w:shd w:val="clear" w:color="auto" w:fill="000080"/>
    </w:pPr>
    <w:rPr>
      <w:rFonts w:ascii="Tahoma" w:hAnsi="Tahoma"/>
    </w:rPr>
  </w:style>
  <w:style w:type="paragraph" w:styleId="BodyTextIndent2">
    <w:name w:val="Body Text Indent 2"/>
    <w:basedOn w:val="Normal"/>
    <w:rsid w:val="00A83511"/>
    <w:pPr>
      <w:ind w:left="720"/>
      <w:jc w:val="both"/>
    </w:pPr>
  </w:style>
  <w:style w:type="paragraph" w:styleId="PlainText">
    <w:name w:val="Plain Text"/>
    <w:basedOn w:val="Normal"/>
    <w:rsid w:val="00A83511"/>
    <w:rPr>
      <w:rFonts w:ascii="Courier New" w:hAnsi="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1343</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Crown Cork and Seal — Case Discussion Preparation</vt:lpstr>
    </vt:vector>
  </TitlesOfParts>
  <Company>KGSM</Company>
  <LinksUpToDate>false</LinksUpToDate>
  <CharactersWithSpaces>8982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Crown Cork and Seal — Case Discussion Preparation</dc:title>
  <dc:subject/>
  <dc:creator>mma317</dc:creator>
  <cp:keywords/>
  <cp:lastModifiedBy>mma317</cp:lastModifiedBy>
  <cp:revision>2</cp:revision>
  <cp:lastPrinted>2008-10-17T14:57:00Z</cp:lastPrinted>
  <dcterms:created xsi:type="dcterms:W3CDTF">2008-10-17T16:16:00Z</dcterms:created>
  <dcterms:modified xsi:type="dcterms:W3CDTF">2008-10-17T16:16:00Z</dcterms:modified>
</cp:coreProperties>
</file>